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12" w:rsidRPr="005A2BA4" w:rsidRDefault="00EE6B95" w:rsidP="009F6FBF">
      <w:pPr>
        <w:rPr>
          <w:rFonts w:ascii="Arial" w:hAnsi="Arial" w:cs="Arial"/>
          <w:b/>
          <w:bCs/>
          <w:sz w:val="32"/>
          <w:szCs w:val="36"/>
        </w:rPr>
      </w:pPr>
      <w:bookmarkStart w:id="0" w:name="OLE_LINK1"/>
      <w:bookmarkStart w:id="1" w:name="OLE_LINK2"/>
      <w:r w:rsidRPr="005A2BA4">
        <w:rPr>
          <w:rFonts w:ascii="Arial" w:hAnsi="Arial" w:cs="Arial"/>
          <w:b/>
          <w:bCs/>
          <w:sz w:val="32"/>
          <w:szCs w:val="36"/>
        </w:rPr>
        <w:t xml:space="preserve">Anleitung </w:t>
      </w:r>
      <w:r w:rsidR="00E2740A" w:rsidRPr="005A2BA4">
        <w:rPr>
          <w:rFonts w:ascii="Arial" w:hAnsi="Arial" w:cs="Arial"/>
          <w:b/>
          <w:bCs/>
          <w:sz w:val="32"/>
          <w:szCs w:val="36"/>
        </w:rPr>
        <w:t>zu</w:t>
      </w:r>
      <w:r w:rsidR="00404CD1" w:rsidRPr="005A2BA4">
        <w:rPr>
          <w:rFonts w:ascii="Arial" w:hAnsi="Arial" w:cs="Arial"/>
          <w:b/>
          <w:bCs/>
          <w:sz w:val="32"/>
          <w:szCs w:val="36"/>
        </w:rPr>
        <w:t>m</w:t>
      </w:r>
      <w:r w:rsidR="00E2740A" w:rsidRPr="005A2BA4">
        <w:rPr>
          <w:rFonts w:ascii="Arial" w:hAnsi="Arial" w:cs="Arial"/>
          <w:b/>
          <w:bCs/>
          <w:sz w:val="32"/>
          <w:szCs w:val="36"/>
        </w:rPr>
        <w:t xml:space="preserve"> Samm</w:t>
      </w:r>
      <w:r w:rsidR="00404CD1" w:rsidRPr="005A2BA4">
        <w:rPr>
          <w:rFonts w:ascii="Arial" w:hAnsi="Arial" w:cs="Arial"/>
          <w:b/>
          <w:bCs/>
          <w:sz w:val="32"/>
          <w:szCs w:val="36"/>
        </w:rPr>
        <w:t>e</w:t>
      </w:r>
      <w:r w:rsidR="00E2740A" w:rsidRPr="005A2BA4">
        <w:rPr>
          <w:rFonts w:ascii="Arial" w:hAnsi="Arial" w:cs="Arial"/>
          <w:b/>
          <w:bCs/>
          <w:sz w:val="32"/>
          <w:szCs w:val="36"/>
        </w:rPr>
        <w:t>l</w:t>
      </w:r>
      <w:r w:rsidR="00404CD1" w:rsidRPr="005A2BA4">
        <w:rPr>
          <w:rFonts w:ascii="Arial" w:hAnsi="Arial" w:cs="Arial"/>
          <w:b/>
          <w:bCs/>
          <w:sz w:val="32"/>
          <w:szCs w:val="36"/>
        </w:rPr>
        <w:t>n</w:t>
      </w:r>
      <w:r w:rsidR="00E2740A" w:rsidRPr="005A2BA4">
        <w:rPr>
          <w:rFonts w:ascii="Arial" w:hAnsi="Arial" w:cs="Arial"/>
          <w:b/>
          <w:bCs/>
          <w:sz w:val="32"/>
          <w:szCs w:val="36"/>
        </w:rPr>
        <w:t xml:space="preserve"> von </w:t>
      </w:r>
      <w:r w:rsidR="00575948" w:rsidRPr="005A2BA4">
        <w:rPr>
          <w:rFonts w:ascii="Arial" w:hAnsi="Arial" w:cs="Arial"/>
          <w:b/>
          <w:bCs/>
          <w:sz w:val="32"/>
          <w:szCs w:val="36"/>
        </w:rPr>
        <w:t>S</w:t>
      </w:r>
      <w:r w:rsidR="00110D3A" w:rsidRPr="005A2BA4">
        <w:rPr>
          <w:rFonts w:ascii="Arial" w:hAnsi="Arial" w:cs="Arial"/>
          <w:b/>
          <w:bCs/>
          <w:sz w:val="32"/>
          <w:szCs w:val="36"/>
        </w:rPr>
        <w:t>chädlingen</w:t>
      </w:r>
      <w:r w:rsidR="00E2740A" w:rsidRPr="005A2BA4">
        <w:rPr>
          <w:rFonts w:ascii="Arial" w:hAnsi="Arial" w:cs="Arial"/>
          <w:b/>
          <w:bCs/>
          <w:sz w:val="32"/>
          <w:szCs w:val="36"/>
        </w:rPr>
        <w:t xml:space="preserve"> </w:t>
      </w:r>
      <w:r w:rsidRPr="005A2BA4">
        <w:rPr>
          <w:rFonts w:ascii="Arial" w:hAnsi="Arial" w:cs="Arial"/>
          <w:b/>
          <w:bCs/>
          <w:sz w:val="32"/>
          <w:szCs w:val="36"/>
        </w:rPr>
        <w:t>für Resistenztests</w:t>
      </w:r>
      <w:bookmarkEnd w:id="0"/>
      <w:bookmarkEnd w:id="1"/>
    </w:p>
    <w:p w:rsidR="006E60C1" w:rsidRPr="005A2BA4" w:rsidRDefault="006E60C1" w:rsidP="009F6FBF">
      <w:pPr>
        <w:rPr>
          <w:rFonts w:ascii="Arial" w:hAnsi="Arial" w:cs="Arial"/>
          <w:bCs/>
          <w:sz w:val="22"/>
        </w:rPr>
      </w:pPr>
    </w:p>
    <w:p w:rsidR="00DE45CB" w:rsidRPr="00E320A3" w:rsidRDefault="006E60C1" w:rsidP="009F6FBF">
      <w:pPr>
        <w:numPr>
          <w:ilvl w:val="0"/>
          <w:numId w:val="15"/>
        </w:numPr>
        <w:spacing w:after="120"/>
        <w:ind w:left="357" w:hanging="357"/>
        <w:rPr>
          <w:rFonts w:ascii="Arial" w:hAnsi="Arial" w:cs="Arial"/>
          <w:b/>
          <w:bCs/>
        </w:rPr>
      </w:pPr>
      <w:r w:rsidRPr="00E320A3">
        <w:rPr>
          <w:rFonts w:ascii="Arial" w:hAnsi="Arial" w:cs="Arial"/>
          <w:b/>
          <w:bCs/>
        </w:rPr>
        <w:t>Probenahme</w:t>
      </w:r>
      <w:r w:rsidR="00110D3A" w:rsidRPr="00E320A3">
        <w:rPr>
          <w:rFonts w:ascii="Arial" w:hAnsi="Arial" w:cs="Arial"/>
          <w:b/>
          <w:bCs/>
        </w:rPr>
        <w:t xml:space="preserve"> (möglichst </w:t>
      </w:r>
      <w:r w:rsidR="00F11889">
        <w:rPr>
          <w:rFonts w:ascii="Arial" w:hAnsi="Arial" w:cs="Arial"/>
          <w:b/>
          <w:bCs/>
        </w:rPr>
        <w:t>auf</w:t>
      </w:r>
      <w:r w:rsidR="00110D3A" w:rsidRPr="00E320A3">
        <w:rPr>
          <w:rFonts w:ascii="Arial" w:hAnsi="Arial" w:cs="Arial"/>
          <w:b/>
          <w:bCs/>
        </w:rPr>
        <w:t xml:space="preserve"> unbehandelten Flächen):</w:t>
      </w:r>
    </w:p>
    <w:p w:rsidR="00A67741" w:rsidRPr="009F3A53" w:rsidRDefault="00A67741" w:rsidP="009F6FBF">
      <w:pPr>
        <w:spacing w:after="120"/>
        <w:rPr>
          <w:rFonts w:ascii="Arial" w:hAnsi="Arial" w:cs="Arial"/>
          <w:bCs/>
          <w:sz w:val="22"/>
          <w:szCs w:val="22"/>
        </w:rPr>
      </w:pPr>
      <w:r w:rsidRPr="009F3A53">
        <w:rPr>
          <w:rFonts w:ascii="Arial" w:hAnsi="Arial" w:cs="Arial"/>
          <w:b/>
          <w:bCs/>
          <w:sz w:val="22"/>
          <w:szCs w:val="22"/>
        </w:rPr>
        <w:t>Großer Rapsstängelrüssler</w:t>
      </w:r>
      <w:r w:rsidRPr="009F3A53">
        <w:rPr>
          <w:rFonts w:ascii="Arial" w:hAnsi="Arial" w:cs="Arial"/>
          <w:bCs/>
          <w:sz w:val="22"/>
          <w:szCs w:val="22"/>
        </w:rPr>
        <w:t xml:space="preserve"> und </w:t>
      </w:r>
      <w:r w:rsidR="00297732" w:rsidRPr="009F3A53">
        <w:rPr>
          <w:rFonts w:ascii="Arial" w:hAnsi="Arial" w:cs="Arial"/>
          <w:b/>
          <w:bCs/>
          <w:sz w:val="22"/>
          <w:szCs w:val="22"/>
        </w:rPr>
        <w:t>Gefleckter</w:t>
      </w:r>
      <w:r w:rsidR="00297732" w:rsidRPr="009F3A53">
        <w:rPr>
          <w:rFonts w:ascii="Arial" w:hAnsi="Arial" w:cs="Arial"/>
          <w:bCs/>
          <w:sz w:val="22"/>
          <w:szCs w:val="22"/>
        </w:rPr>
        <w:t xml:space="preserve"> </w:t>
      </w:r>
      <w:r w:rsidRPr="009F3A53">
        <w:rPr>
          <w:rFonts w:ascii="Arial" w:hAnsi="Arial" w:cs="Arial"/>
          <w:b/>
          <w:bCs/>
          <w:sz w:val="22"/>
          <w:szCs w:val="22"/>
        </w:rPr>
        <w:t>Kohltriebrüssler</w:t>
      </w:r>
      <w:r w:rsidRPr="0083535F">
        <w:rPr>
          <w:rFonts w:ascii="Arial" w:hAnsi="Arial" w:cs="Arial"/>
          <w:b/>
          <w:bCs/>
          <w:sz w:val="22"/>
          <w:szCs w:val="22"/>
        </w:rPr>
        <w:t>:</w:t>
      </w:r>
      <w:r w:rsidR="009F3A53">
        <w:rPr>
          <w:rFonts w:ascii="Arial" w:hAnsi="Arial" w:cs="Arial"/>
          <w:bCs/>
          <w:sz w:val="22"/>
          <w:szCs w:val="22"/>
        </w:rPr>
        <w:br/>
      </w:r>
      <w:r w:rsidRPr="009F3A53">
        <w:rPr>
          <w:rFonts w:ascii="Arial" w:hAnsi="Arial" w:cs="Arial"/>
          <w:bCs/>
          <w:sz w:val="22"/>
          <w:szCs w:val="22"/>
        </w:rPr>
        <w:t xml:space="preserve">Aufstellung von trockenen Gelbschalen, aus denen die Schädlinge </w:t>
      </w:r>
      <w:r w:rsidR="00E320A3" w:rsidRPr="009F3A53">
        <w:rPr>
          <w:rFonts w:ascii="Arial" w:hAnsi="Arial" w:cs="Arial"/>
          <w:bCs/>
          <w:sz w:val="22"/>
          <w:szCs w:val="22"/>
        </w:rPr>
        <w:t xml:space="preserve">nach kurzer Zeit </w:t>
      </w:r>
      <w:r w:rsidRPr="009F3A53">
        <w:rPr>
          <w:rFonts w:ascii="Arial" w:hAnsi="Arial" w:cs="Arial"/>
          <w:bCs/>
          <w:sz w:val="22"/>
          <w:szCs w:val="22"/>
        </w:rPr>
        <w:t xml:space="preserve">heraus gesammelt werden. </w:t>
      </w:r>
    </w:p>
    <w:p w:rsidR="00A67741" w:rsidRDefault="00A67741" w:rsidP="009F6FBF">
      <w:pPr>
        <w:spacing w:after="120"/>
        <w:rPr>
          <w:rFonts w:ascii="Arial" w:hAnsi="Arial" w:cs="Arial"/>
          <w:bCs/>
          <w:sz w:val="22"/>
          <w:szCs w:val="22"/>
        </w:rPr>
      </w:pPr>
      <w:r w:rsidRPr="009F3A53">
        <w:rPr>
          <w:rFonts w:ascii="Arial" w:hAnsi="Arial" w:cs="Arial"/>
          <w:b/>
          <w:bCs/>
          <w:sz w:val="22"/>
          <w:szCs w:val="22"/>
        </w:rPr>
        <w:t>Rapsglanzkäfer</w:t>
      </w:r>
      <w:r w:rsidRPr="009F3A53">
        <w:rPr>
          <w:rFonts w:ascii="Arial" w:hAnsi="Arial" w:cs="Arial"/>
          <w:bCs/>
          <w:sz w:val="22"/>
          <w:szCs w:val="22"/>
        </w:rPr>
        <w:t xml:space="preserve"> und </w:t>
      </w:r>
      <w:r w:rsidRPr="009F3A53">
        <w:rPr>
          <w:rFonts w:ascii="Arial" w:hAnsi="Arial" w:cs="Arial"/>
          <w:b/>
          <w:bCs/>
          <w:sz w:val="22"/>
          <w:szCs w:val="22"/>
        </w:rPr>
        <w:t>Kohlschotenrüssler</w:t>
      </w:r>
      <w:r w:rsidRPr="0083535F">
        <w:rPr>
          <w:rFonts w:ascii="Arial" w:hAnsi="Arial" w:cs="Arial"/>
          <w:b/>
          <w:bCs/>
          <w:sz w:val="22"/>
          <w:szCs w:val="22"/>
        </w:rPr>
        <w:t>:</w:t>
      </w:r>
      <w:r w:rsidRPr="009F3A53">
        <w:rPr>
          <w:rFonts w:ascii="Arial" w:hAnsi="Arial" w:cs="Arial"/>
          <w:bCs/>
          <w:sz w:val="22"/>
          <w:szCs w:val="22"/>
        </w:rPr>
        <w:t xml:space="preserve"> </w:t>
      </w:r>
      <w:r w:rsidR="009F3A53">
        <w:rPr>
          <w:rFonts w:ascii="Arial" w:hAnsi="Arial" w:cs="Arial"/>
          <w:bCs/>
          <w:sz w:val="22"/>
          <w:szCs w:val="22"/>
        </w:rPr>
        <w:br/>
      </w:r>
      <w:r w:rsidRPr="009F3A53">
        <w:rPr>
          <w:rFonts w:ascii="Arial" w:hAnsi="Arial" w:cs="Arial"/>
          <w:bCs/>
          <w:sz w:val="22"/>
          <w:szCs w:val="22"/>
        </w:rPr>
        <w:t>Abklopfen der Blütenstände in Trichter mit darunter befestigter Tüte.</w:t>
      </w:r>
    </w:p>
    <w:p w:rsidR="005A2BA4" w:rsidRDefault="005A2BA4" w:rsidP="009F6F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A2BA4">
        <w:rPr>
          <w:rFonts w:ascii="Arial" w:hAnsi="Arial" w:cs="Arial"/>
          <w:b/>
          <w:bCs/>
          <w:sz w:val="22"/>
          <w:szCs w:val="22"/>
        </w:rPr>
        <w:t>Getreidehähnchen: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75948" w:rsidRPr="00575948" w:rsidRDefault="005A2BA4" w:rsidP="009F6FB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Adulte </w:t>
      </w:r>
      <w:r w:rsidR="00575948" w:rsidRPr="00575948">
        <w:rPr>
          <w:rFonts w:ascii="Arial" w:hAnsi="Arial" w:cs="Arial"/>
          <w:bCs/>
          <w:sz w:val="22"/>
          <w:szCs w:val="22"/>
        </w:rPr>
        <w:t xml:space="preserve">Getreidehähnchen können etwa Ende April bis Mai mit dem Kescher in Getreidebeständen gefangen werden. Mitte Juli schlüpfen die Jungkäfer, die </w:t>
      </w:r>
      <w:r w:rsidR="00654D9C">
        <w:rPr>
          <w:rFonts w:ascii="Arial" w:hAnsi="Arial" w:cs="Arial"/>
          <w:bCs/>
          <w:sz w:val="22"/>
          <w:szCs w:val="22"/>
        </w:rPr>
        <w:t>im Bestand oder auch in den ang</w:t>
      </w:r>
      <w:r w:rsidR="00575948" w:rsidRPr="00575948">
        <w:rPr>
          <w:rFonts w:ascii="Arial" w:hAnsi="Arial" w:cs="Arial"/>
          <w:bCs/>
          <w:sz w:val="22"/>
          <w:szCs w:val="22"/>
        </w:rPr>
        <w:t xml:space="preserve">renzenden Randstreifen </w:t>
      </w:r>
      <w:proofErr w:type="spellStart"/>
      <w:r w:rsidR="00575948" w:rsidRPr="00575948">
        <w:rPr>
          <w:rFonts w:ascii="Arial" w:hAnsi="Arial" w:cs="Arial"/>
          <w:bCs/>
          <w:sz w:val="22"/>
          <w:szCs w:val="22"/>
        </w:rPr>
        <w:t>gekeschert</w:t>
      </w:r>
      <w:proofErr w:type="spellEnd"/>
      <w:r w:rsidR="00575948" w:rsidRPr="00575948">
        <w:rPr>
          <w:rFonts w:ascii="Arial" w:hAnsi="Arial" w:cs="Arial"/>
          <w:bCs/>
          <w:sz w:val="22"/>
          <w:szCs w:val="22"/>
        </w:rPr>
        <w:t xml:space="preserve"> werden können.</w:t>
      </w:r>
    </w:p>
    <w:p w:rsidR="001B45BC" w:rsidRDefault="00110D3A" w:rsidP="009F6FB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F3A53">
        <w:rPr>
          <w:rFonts w:ascii="Arial" w:hAnsi="Arial" w:cs="Arial"/>
          <w:b/>
          <w:bCs/>
          <w:sz w:val="22"/>
          <w:szCs w:val="22"/>
        </w:rPr>
        <w:t>Rapserdflöhe</w:t>
      </w:r>
      <w:r w:rsidR="00E320A3" w:rsidRPr="009F3A53">
        <w:rPr>
          <w:rFonts w:ascii="Arial" w:hAnsi="Arial" w:cs="Arial"/>
          <w:b/>
          <w:bCs/>
          <w:sz w:val="22"/>
          <w:szCs w:val="22"/>
        </w:rPr>
        <w:t>:</w:t>
      </w:r>
      <w:r w:rsidR="009F3A53">
        <w:rPr>
          <w:rFonts w:ascii="Arial" w:hAnsi="Arial" w:cs="Arial"/>
          <w:b/>
          <w:bCs/>
          <w:sz w:val="22"/>
          <w:szCs w:val="22"/>
        </w:rPr>
        <w:br/>
      </w:r>
      <w:r w:rsidR="00E320A3" w:rsidRPr="009F3A53">
        <w:rPr>
          <w:rFonts w:ascii="Arial" w:hAnsi="Arial" w:cs="Arial"/>
          <w:bCs/>
          <w:sz w:val="22"/>
          <w:szCs w:val="22"/>
        </w:rPr>
        <w:t>W</w:t>
      </w:r>
      <w:r w:rsidRPr="009F3A53">
        <w:rPr>
          <w:rFonts w:ascii="Arial" w:hAnsi="Arial" w:cs="Arial"/>
          <w:bCs/>
          <w:sz w:val="22"/>
          <w:szCs w:val="22"/>
        </w:rPr>
        <w:t xml:space="preserve">ährend der Rapsernte </w:t>
      </w:r>
      <w:r w:rsidR="00E320A3" w:rsidRPr="009F3A53">
        <w:rPr>
          <w:rFonts w:ascii="Arial" w:hAnsi="Arial" w:cs="Arial"/>
          <w:bCs/>
          <w:sz w:val="22"/>
          <w:szCs w:val="22"/>
        </w:rPr>
        <w:t xml:space="preserve">können Rapserdflöhe </w:t>
      </w:r>
      <w:r w:rsidRPr="009F3A53">
        <w:rPr>
          <w:rFonts w:ascii="Arial" w:hAnsi="Arial" w:cs="Arial"/>
          <w:bCs/>
          <w:sz w:val="22"/>
          <w:szCs w:val="22"/>
        </w:rPr>
        <w:t>auf den Anhängern und später auch in den Lagerhallen eingesammelt werden</w:t>
      </w:r>
      <w:r w:rsidR="00654D9C">
        <w:rPr>
          <w:rFonts w:ascii="Arial" w:hAnsi="Arial" w:cs="Arial"/>
          <w:bCs/>
          <w:sz w:val="22"/>
          <w:szCs w:val="22"/>
        </w:rPr>
        <w:t>. Allerdings</w:t>
      </w:r>
      <w:r w:rsidRPr="009F3A53">
        <w:rPr>
          <w:rFonts w:ascii="Arial" w:hAnsi="Arial" w:cs="Arial"/>
          <w:bCs/>
          <w:sz w:val="22"/>
          <w:szCs w:val="22"/>
        </w:rPr>
        <w:t xml:space="preserve"> </w:t>
      </w:r>
      <w:r w:rsidR="00654D9C">
        <w:rPr>
          <w:rFonts w:ascii="Arial" w:hAnsi="Arial" w:cs="Arial"/>
          <w:bCs/>
          <w:sz w:val="22"/>
          <w:szCs w:val="22"/>
        </w:rPr>
        <w:t>können</w:t>
      </w:r>
      <w:r w:rsidRPr="009F3A53">
        <w:rPr>
          <w:rFonts w:ascii="Arial" w:hAnsi="Arial" w:cs="Arial"/>
          <w:bCs/>
          <w:sz w:val="22"/>
          <w:szCs w:val="22"/>
        </w:rPr>
        <w:t xml:space="preserve"> diese Proben </w:t>
      </w:r>
      <w:r w:rsidR="00297732" w:rsidRPr="009F3A53">
        <w:rPr>
          <w:rFonts w:ascii="Arial" w:hAnsi="Arial" w:cs="Arial"/>
          <w:bCs/>
          <w:sz w:val="22"/>
          <w:szCs w:val="22"/>
        </w:rPr>
        <w:t>k</w:t>
      </w:r>
      <w:r w:rsidRPr="009F3A53">
        <w:rPr>
          <w:rFonts w:ascii="Arial" w:hAnsi="Arial" w:cs="Arial"/>
          <w:bCs/>
          <w:sz w:val="22"/>
          <w:szCs w:val="22"/>
        </w:rPr>
        <w:t xml:space="preserve">einer </w:t>
      </w:r>
      <w:r w:rsidR="00EB272D" w:rsidRPr="009F3A53">
        <w:rPr>
          <w:rFonts w:ascii="Arial" w:hAnsi="Arial" w:cs="Arial"/>
          <w:bCs/>
          <w:sz w:val="22"/>
          <w:szCs w:val="22"/>
        </w:rPr>
        <w:t xml:space="preserve">exakten </w:t>
      </w:r>
      <w:r w:rsidRPr="009F3A53">
        <w:rPr>
          <w:rFonts w:ascii="Arial" w:hAnsi="Arial" w:cs="Arial"/>
          <w:bCs/>
          <w:sz w:val="22"/>
          <w:szCs w:val="22"/>
        </w:rPr>
        <w:t xml:space="preserve">regionalen Herkunft zugeordnet und nicht mehr schlagbezogen ausgewertet werden. </w:t>
      </w:r>
      <w:r w:rsidR="001B45BC" w:rsidRPr="009F3A53">
        <w:rPr>
          <w:rFonts w:ascii="Arial" w:hAnsi="Arial" w:cs="Arial"/>
          <w:bCs/>
          <w:sz w:val="22"/>
          <w:szCs w:val="22"/>
        </w:rPr>
        <w:t xml:space="preserve">Anfang September bis Oktober </w:t>
      </w:r>
      <w:r w:rsidR="00E320A3" w:rsidRPr="009F3A53">
        <w:rPr>
          <w:rFonts w:ascii="Arial" w:hAnsi="Arial" w:cs="Arial"/>
          <w:bCs/>
          <w:sz w:val="22"/>
          <w:szCs w:val="22"/>
        </w:rPr>
        <w:t xml:space="preserve">können </w:t>
      </w:r>
      <w:r w:rsidRPr="009F3A53">
        <w:rPr>
          <w:rFonts w:ascii="Arial" w:hAnsi="Arial" w:cs="Arial"/>
          <w:bCs/>
          <w:sz w:val="22"/>
          <w:szCs w:val="22"/>
        </w:rPr>
        <w:t xml:space="preserve">auf den Rapsschlägen </w:t>
      </w:r>
      <w:r w:rsidR="00E320A3" w:rsidRPr="009F3A53">
        <w:rPr>
          <w:rFonts w:ascii="Arial" w:hAnsi="Arial" w:cs="Arial"/>
          <w:bCs/>
          <w:sz w:val="22"/>
          <w:szCs w:val="22"/>
        </w:rPr>
        <w:t xml:space="preserve">Rapserdflöhe </w:t>
      </w:r>
      <w:r w:rsidR="001B45BC" w:rsidRPr="009F3A53">
        <w:rPr>
          <w:rFonts w:ascii="Arial" w:hAnsi="Arial" w:cs="Arial"/>
          <w:bCs/>
          <w:sz w:val="22"/>
          <w:szCs w:val="22"/>
        </w:rPr>
        <w:t xml:space="preserve">per Hand </w:t>
      </w:r>
      <w:r w:rsidR="00A97CB4" w:rsidRPr="009F3A53">
        <w:rPr>
          <w:rFonts w:ascii="Arial" w:hAnsi="Arial" w:cs="Arial"/>
          <w:bCs/>
          <w:sz w:val="22"/>
          <w:szCs w:val="22"/>
        </w:rPr>
        <w:t xml:space="preserve">gesammelt werden. </w:t>
      </w:r>
      <w:r w:rsidRPr="009F3A53">
        <w:rPr>
          <w:rFonts w:ascii="Arial" w:hAnsi="Arial" w:cs="Arial"/>
          <w:bCs/>
          <w:sz w:val="22"/>
          <w:szCs w:val="22"/>
        </w:rPr>
        <w:t>Sie</w:t>
      </w:r>
      <w:r w:rsidR="00A97CB4" w:rsidRPr="009F3A53">
        <w:rPr>
          <w:rFonts w:ascii="Arial" w:hAnsi="Arial" w:cs="Arial"/>
          <w:bCs/>
          <w:sz w:val="22"/>
          <w:szCs w:val="22"/>
        </w:rPr>
        <w:t xml:space="preserve"> befinden sich oft in Pflanzennähe, unter den Blättern </w:t>
      </w:r>
      <w:r w:rsidR="00E2740A" w:rsidRPr="009F3A53">
        <w:rPr>
          <w:rFonts w:ascii="Arial" w:hAnsi="Arial" w:cs="Arial"/>
          <w:bCs/>
          <w:sz w:val="22"/>
          <w:szCs w:val="22"/>
        </w:rPr>
        <w:t xml:space="preserve">der Pflanzen </w:t>
      </w:r>
      <w:r w:rsidR="00A97CB4" w:rsidRPr="009F3A53">
        <w:rPr>
          <w:rFonts w:ascii="Arial" w:hAnsi="Arial" w:cs="Arial"/>
          <w:bCs/>
          <w:sz w:val="22"/>
          <w:szCs w:val="22"/>
        </w:rPr>
        <w:t xml:space="preserve">und vor allem unter den Erdkluten des Bodens. Sie können </w:t>
      </w:r>
      <w:r w:rsidR="001B45BC" w:rsidRPr="009F3A53">
        <w:rPr>
          <w:rFonts w:ascii="Arial" w:hAnsi="Arial" w:cs="Arial"/>
          <w:bCs/>
          <w:sz w:val="22"/>
          <w:szCs w:val="22"/>
        </w:rPr>
        <w:t>bei kühlen Temperaturen</w:t>
      </w:r>
      <w:r w:rsidR="00A61251" w:rsidRPr="009F3A53">
        <w:rPr>
          <w:rFonts w:ascii="Arial" w:hAnsi="Arial" w:cs="Arial"/>
          <w:bCs/>
          <w:sz w:val="22"/>
          <w:szCs w:val="22"/>
        </w:rPr>
        <w:t xml:space="preserve">, </w:t>
      </w:r>
      <w:r w:rsidR="000056FE" w:rsidRPr="009F3A53">
        <w:rPr>
          <w:rFonts w:ascii="Arial" w:hAnsi="Arial" w:cs="Arial"/>
          <w:bCs/>
          <w:sz w:val="22"/>
          <w:szCs w:val="22"/>
        </w:rPr>
        <w:t>am besten unter</w:t>
      </w:r>
      <w:r w:rsidR="00A97CB4" w:rsidRPr="009F3A53">
        <w:rPr>
          <w:rFonts w:ascii="Arial" w:hAnsi="Arial" w:cs="Arial"/>
          <w:bCs/>
          <w:sz w:val="22"/>
          <w:szCs w:val="22"/>
        </w:rPr>
        <w:t xml:space="preserve"> </w:t>
      </w:r>
      <w:r w:rsidR="001374B7" w:rsidRPr="009F3A53">
        <w:rPr>
          <w:rFonts w:ascii="Arial" w:hAnsi="Arial" w:cs="Arial"/>
          <w:bCs/>
          <w:sz w:val="22"/>
          <w:szCs w:val="22"/>
        </w:rPr>
        <w:t>Z</w:t>
      </w:r>
      <w:r w:rsidR="00A97CB4" w:rsidRPr="009F3A53">
        <w:rPr>
          <w:rFonts w:ascii="Arial" w:hAnsi="Arial" w:cs="Arial"/>
          <w:bCs/>
          <w:sz w:val="22"/>
          <w:szCs w:val="22"/>
        </w:rPr>
        <w:t>u</w:t>
      </w:r>
      <w:r w:rsidR="001374B7" w:rsidRPr="009F3A53">
        <w:rPr>
          <w:rFonts w:ascii="Arial" w:hAnsi="Arial" w:cs="Arial"/>
          <w:bCs/>
          <w:sz w:val="22"/>
          <w:szCs w:val="22"/>
        </w:rPr>
        <w:t>h</w:t>
      </w:r>
      <w:r w:rsidR="00A97CB4" w:rsidRPr="009F3A53">
        <w:rPr>
          <w:rFonts w:ascii="Arial" w:hAnsi="Arial" w:cs="Arial"/>
          <w:bCs/>
          <w:sz w:val="22"/>
          <w:szCs w:val="22"/>
        </w:rPr>
        <w:t xml:space="preserve">ilfenahme eines </w:t>
      </w:r>
      <w:r w:rsidR="00E2740A" w:rsidRPr="009F3A53">
        <w:rPr>
          <w:rFonts w:ascii="Arial" w:hAnsi="Arial" w:cs="Arial"/>
          <w:bCs/>
          <w:sz w:val="22"/>
          <w:szCs w:val="22"/>
        </w:rPr>
        <w:t>Trichters,</w:t>
      </w:r>
      <w:r w:rsidR="00A97CB4" w:rsidRPr="009F3A53">
        <w:rPr>
          <w:rFonts w:ascii="Arial" w:hAnsi="Arial" w:cs="Arial"/>
          <w:bCs/>
          <w:sz w:val="22"/>
          <w:szCs w:val="22"/>
        </w:rPr>
        <w:t xml:space="preserve"> </w:t>
      </w:r>
      <w:r w:rsidR="00A61251" w:rsidRPr="009F3A53">
        <w:rPr>
          <w:rFonts w:ascii="Arial" w:hAnsi="Arial" w:cs="Arial"/>
          <w:bCs/>
          <w:sz w:val="22"/>
          <w:szCs w:val="22"/>
        </w:rPr>
        <w:t xml:space="preserve">direkt in </w:t>
      </w:r>
      <w:r w:rsidR="00E2740A" w:rsidRPr="009F3A53">
        <w:rPr>
          <w:rFonts w:ascii="Arial" w:hAnsi="Arial" w:cs="Arial"/>
          <w:bCs/>
          <w:sz w:val="22"/>
          <w:szCs w:val="22"/>
        </w:rPr>
        <w:t>perforierte Plastikbeutel gesammelt werden.</w:t>
      </w:r>
    </w:p>
    <w:p w:rsidR="005A2BA4" w:rsidRDefault="005A2BA4" w:rsidP="009F6FB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2BA4">
        <w:rPr>
          <w:rFonts w:ascii="Arial" w:hAnsi="Arial" w:cs="Arial"/>
          <w:bCs/>
          <w:sz w:val="22"/>
          <w:szCs w:val="22"/>
        </w:rPr>
        <w:t xml:space="preserve">Außerdem untersuchen wir </w:t>
      </w:r>
      <w:r w:rsidRPr="00E302DF">
        <w:rPr>
          <w:rFonts w:ascii="Arial" w:hAnsi="Arial" w:cs="Arial"/>
          <w:b/>
          <w:bCs/>
          <w:sz w:val="22"/>
          <w:szCs w:val="22"/>
        </w:rPr>
        <w:t>Kohlerdflöhe</w:t>
      </w:r>
      <w:r w:rsidRPr="005A2BA4">
        <w:rPr>
          <w:rFonts w:ascii="Arial" w:hAnsi="Arial" w:cs="Arial"/>
          <w:bCs/>
          <w:sz w:val="22"/>
          <w:szCs w:val="22"/>
        </w:rPr>
        <w:t>,</w:t>
      </w:r>
      <w:r w:rsidR="000124CC">
        <w:rPr>
          <w:rFonts w:ascii="Arial" w:hAnsi="Arial" w:cs="Arial"/>
          <w:bCs/>
          <w:sz w:val="22"/>
          <w:szCs w:val="22"/>
        </w:rPr>
        <w:t xml:space="preserve"> </w:t>
      </w:r>
      <w:r w:rsidRPr="00E302DF">
        <w:rPr>
          <w:rFonts w:ascii="Arial" w:hAnsi="Arial" w:cs="Arial"/>
          <w:b/>
          <w:bCs/>
          <w:sz w:val="22"/>
          <w:szCs w:val="22"/>
        </w:rPr>
        <w:t>Blattrandkäfer</w:t>
      </w:r>
      <w:r w:rsidRPr="005A2BA4">
        <w:rPr>
          <w:rFonts w:ascii="Arial" w:hAnsi="Arial" w:cs="Arial"/>
          <w:bCs/>
          <w:sz w:val="22"/>
          <w:szCs w:val="22"/>
        </w:rPr>
        <w:t xml:space="preserve"> aus Erbsen oder Ackerbohnen und in geringem Umfang auch </w:t>
      </w:r>
      <w:r w:rsidRPr="00E302DF">
        <w:rPr>
          <w:rFonts w:ascii="Arial" w:hAnsi="Arial" w:cs="Arial"/>
          <w:b/>
          <w:bCs/>
          <w:sz w:val="22"/>
          <w:szCs w:val="22"/>
        </w:rPr>
        <w:t>Ackerbohnenkäfer</w:t>
      </w:r>
      <w:r w:rsidRPr="005A2BA4">
        <w:rPr>
          <w:rFonts w:ascii="Arial" w:hAnsi="Arial" w:cs="Arial"/>
          <w:bCs/>
          <w:sz w:val="22"/>
          <w:szCs w:val="22"/>
        </w:rPr>
        <w:t xml:space="preserve"> (nur bei Verdacht der Minderwirkung). </w:t>
      </w:r>
    </w:p>
    <w:p w:rsidR="00E320A3" w:rsidRPr="009F3A53" w:rsidRDefault="00E320A3" w:rsidP="009F6FB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3A53">
        <w:rPr>
          <w:rFonts w:ascii="Arial" w:hAnsi="Arial" w:cs="Arial"/>
          <w:bCs/>
          <w:sz w:val="22"/>
          <w:szCs w:val="22"/>
        </w:rPr>
        <w:t>Für einen aussagefähigen Resistenz</w:t>
      </w:r>
      <w:r w:rsidR="00297732" w:rsidRPr="009F3A53">
        <w:rPr>
          <w:rFonts w:ascii="Arial" w:hAnsi="Arial" w:cs="Arial"/>
          <w:bCs/>
          <w:sz w:val="22"/>
          <w:szCs w:val="22"/>
        </w:rPr>
        <w:t>t</w:t>
      </w:r>
      <w:r w:rsidRPr="009F3A53">
        <w:rPr>
          <w:rFonts w:ascii="Arial" w:hAnsi="Arial" w:cs="Arial"/>
          <w:bCs/>
          <w:sz w:val="22"/>
          <w:szCs w:val="22"/>
        </w:rPr>
        <w:t xml:space="preserve">est werden </w:t>
      </w:r>
      <w:r w:rsidR="00EB272D" w:rsidRPr="009F3A53">
        <w:rPr>
          <w:rFonts w:ascii="Arial" w:hAnsi="Arial" w:cs="Arial"/>
          <w:bCs/>
          <w:sz w:val="22"/>
          <w:szCs w:val="22"/>
        </w:rPr>
        <w:t>etwa</w:t>
      </w:r>
      <w:r w:rsidRPr="009F3A53">
        <w:rPr>
          <w:rFonts w:ascii="Arial" w:hAnsi="Arial" w:cs="Arial"/>
          <w:bCs/>
          <w:sz w:val="22"/>
          <w:szCs w:val="22"/>
        </w:rPr>
        <w:t xml:space="preserve"> </w:t>
      </w:r>
      <w:r w:rsidR="0018422C" w:rsidRPr="009F3A53">
        <w:rPr>
          <w:rFonts w:ascii="Arial" w:hAnsi="Arial" w:cs="Arial"/>
          <w:bCs/>
          <w:sz w:val="22"/>
          <w:szCs w:val="22"/>
        </w:rPr>
        <w:t>100</w:t>
      </w:r>
      <w:r w:rsidRPr="009F3A53">
        <w:rPr>
          <w:rFonts w:ascii="Arial" w:hAnsi="Arial" w:cs="Arial"/>
          <w:bCs/>
          <w:sz w:val="22"/>
          <w:szCs w:val="22"/>
        </w:rPr>
        <w:t xml:space="preserve">, besser aber </w:t>
      </w:r>
      <w:r w:rsidR="0018422C" w:rsidRPr="009F3A53">
        <w:rPr>
          <w:rFonts w:ascii="Arial" w:hAnsi="Arial" w:cs="Arial"/>
          <w:bCs/>
          <w:sz w:val="22"/>
          <w:szCs w:val="22"/>
        </w:rPr>
        <w:t>20</w:t>
      </w:r>
      <w:r w:rsidR="0086665A" w:rsidRPr="009F3A53">
        <w:rPr>
          <w:rFonts w:ascii="Arial" w:hAnsi="Arial" w:cs="Arial"/>
          <w:bCs/>
          <w:sz w:val="22"/>
          <w:szCs w:val="22"/>
        </w:rPr>
        <w:t xml:space="preserve">0 bis </w:t>
      </w:r>
      <w:r w:rsidRPr="009F3A53">
        <w:rPr>
          <w:rFonts w:ascii="Arial" w:hAnsi="Arial" w:cs="Arial"/>
          <w:bCs/>
          <w:sz w:val="22"/>
          <w:szCs w:val="22"/>
        </w:rPr>
        <w:t xml:space="preserve">300 Käfer/Probe benötigt. Wenn mehrere Wirkstoffe berücksichtigt werden sollen, was wünschenswert ist, sind Proben </w:t>
      </w:r>
      <w:r w:rsidR="00575948">
        <w:rPr>
          <w:rFonts w:ascii="Arial" w:hAnsi="Arial" w:cs="Arial"/>
          <w:bCs/>
          <w:sz w:val="22"/>
          <w:szCs w:val="22"/>
        </w:rPr>
        <w:t>mit</w:t>
      </w:r>
      <w:r w:rsidRPr="009F3A53">
        <w:rPr>
          <w:rFonts w:ascii="Arial" w:hAnsi="Arial" w:cs="Arial"/>
          <w:bCs/>
          <w:sz w:val="22"/>
          <w:szCs w:val="22"/>
        </w:rPr>
        <w:t xml:space="preserve"> bis zu </w:t>
      </w:r>
      <w:r w:rsidR="0018422C" w:rsidRPr="009F3A53">
        <w:rPr>
          <w:rFonts w:ascii="Arial" w:hAnsi="Arial" w:cs="Arial"/>
          <w:bCs/>
          <w:sz w:val="22"/>
          <w:szCs w:val="22"/>
        </w:rPr>
        <w:t>1</w:t>
      </w:r>
      <w:r w:rsidRPr="009F3A53">
        <w:rPr>
          <w:rFonts w:ascii="Arial" w:hAnsi="Arial" w:cs="Arial"/>
          <w:bCs/>
          <w:sz w:val="22"/>
          <w:szCs w:val="22"/>
        </w:rPr>
        <w:t xml:space="preserve">000 Tieren nötig. </w:t>
      </w:r>
    </w:p>
    <w:p w:rsidR="00A61251" w:rsidRPr="005A2BA4" w:rsidRDefault="00A61251" w:rsidP="009F6FBF">
      <w:pPr>
        <w:jc w:val="both"/>
        <w:rPr>
          <w:rFonts w:ascii="Arial" w:hAnsi="Arial" w:cs="Arial"/>
          <w:bCs/>
          <w:sz w:val="22"/>
        </w:rPr>
      </w:pPr>
    </w:p>
    <w:p w:rsidR="00A97CB4" w:rsidRDefault="00E2740A" w:rsidP="009F6FBF">
      <w:pPr>
        <w:numPr>
          <w:ilvl w:val="0"/>
          <w:numId w:val="15"/>
        </w:numPr>
        <w:spacing w:after="120"/>
        <w:ind w:left="357" w:hanging="357"/>
        <w:rPr>
          <w:rFonts w:ascii="Arial" w:hAnsi="Arial" w:cs="Arial"/>
          <w:b/>
          <w:bCs/>
        </w:rPr>
      </w:pPr>
      <w:r w:rsidRPr="00015129">
        <w:rPr>
          <w:rFonts w:ascii="Arial" w:hAnsi="Arial" w:cs="Arial"/>
          <w:b/>
          <w:bCs/>
        </w:rPr>
        <w:t>Lagerung</w:t>
      </w:r>
    </w:p>
    <w:p w:rsidR="001B45BC" w:rsidRPr="009F3A53" w:rsidRDefault="006E60C1" w:rsidP="009F6FBF">
      <w:pPr>
        <w:jc w:val="both"/>
        <w:rPr>
          <w:rFonts w:ascii="Arial" w:hAnsi="Arial" w:cs="Arial"/>
          <w:bCs/>
          <w:sz w:val="22"/>
          <w:szCs w:val="22"/>
        </w:rPr>
      </w:pPr>
      <w:r w:rsidRPr="009F3A53">
        <w:rPr>
          <w:rFonts w:ascii="Arial" w:hAnsi="Arial" w:cs="Arial"/>
          <w:bCs/>
          <w:sz w:val="22"/>
          <w:szCs w:val="22"/>
        </w:rPr>
        <w:t xml:space="preserve">Für die Lagerung der Tiere und den Transport </w:t>
      </w:r>
      <w:r w:rsidR="00E320A3" w:rsidRPr="009F3A53">
        <w:rPr>
          <w:rFonts w:ascii="Arial" w:hAnsi="Arial" w:cs="Arial"/>
          <w:bCs/>
          <w:sz w:val="22"/>
          <w:szCs w:val="22"/>
        </w:rPr>
        <w:t>empfehlen</w:t>
      </w:r>
      <w:r w:rsidRPr="009F3A53">
        <w:rPr>
          <w:rFonts w:ascii="Arial" w:hAnsi="Arial" w:cs="Arial"/>
          <w:bCs/>
          <w:sz w:val="22"/>
          <w:szCs w:val="22"/>
        </w:rPr>
        <w:t xml:space="preserve"> sich </w:t>
      </w:r>
      <w:r w:rsidR="00E320A3" w:rsidRPr="009F3A53">
        <w:rPr>
          <w:rFonts w:ascii="Arial" w:hAnsi="Arial" w:cs="Arial"/>
          <w:bCs/>
          <w:sz w:val="22"/>
          <w:szCs w:val="22"/>
        </w:rPr>
        <w:t xml:space="preserve">eine perforierte Plastiktüte und </w:t>
      </w:r>
      <w:r w:rsidRPr="009F3A53">
        <w:rPr>
          <w:rFonts w:ascii="Arial" w:hAnsi="Arial" w:cs="Arial"/>
          <w:bCs/>
          <w:sz w:val="22"/>
          <w:szCs w:val="22"/>
        </w:rPr>
        <w:t xml:space="preserve">die Zugabe von wenigen unbehandelten </w:t>
      </w:r>
      <w:r w:rsidR="00654D9C">
        <w:rPr>
          <w:rFonts w:ascii="Arial" w:hAnsi="Arial" w:cs="Arial"/>
          <w:bCs/>
          <w:sz w:val="22"/>
          <w:szCs w:val="22"/>
        </w:rPr>
        <w:t>B</w:t>
      </w:r>
      <w:r w:rsidRPr="009F3A53">
        <w:rPr>
          <w:rFonts w:ascii="Arial" w:hAnsi="Arial" w:cs="Arial"/>
          <w:bCs/>
          <w:sz w:val="22"/>
          <w:szCs w:val="22"/>
        </w:rPr>
        <w:t>lättern</w:t>
      </w:r>
      <w:r w:rsidR="00110D3A" w:rsidRPr="009F3A53">
        <w:rPr>
          <w:rFonts w:ascii="Arial" w:hAnsi="Arial" w:cs="Arial"/>
          <w:bCs/>
          <w:sz w:val="22"/>
          <w:szCs w:val="22"/>
        </w:rPr>
        <w:t>/Blütenständen</w:t>
      </w:r>
      <w:r w:rsidRPr="009F3A53">
        <w:rPr>
          <w:rFonts w:ascii="Arial" w:hAnsi="Arial" w:cs="Arial"/>
          <w:bCs/>
          <w:sz w:val="22"/>
          <w:szCs w:val="22"/>
        </w:rPr>
        <w:t xml:space="preserve"> als Futter</w:t>
      </w:r>
      <w:r w:rsidR="00E320A3" w:rsidRPr="009F3A53">
        <w:rPr>
          <w:rFonts w:ascii="Arial" w:hAnsi="Arial" w:cs="Arial"/>
          <w:bCs/>
          <w:sz w:val="22"/>
          <w:szCs w:val="22"/>
        </w:rPr>
        <w:t xml:space="preserve"> sowie ein feuchtes</w:t>
      </w:r>
      <w:r w:rsidR="002D3705" w:rsidRPr="009F3A53">
        <w:rPr>
          <w:rFonts w:ascii="Arial" w:hAnsi="Arial" w:cs="Arial"/>
          <w:bCs/>
          <w:sz w:val="22"/>
          <w:szCs w:val="22"/>
        </w:rPr>
        <w:t xml:space="preserve"> </w:t>
      </w:r>
      <w:r w:rsidRPr="009F3A53">
        <w:rPr>
          <w:rFonts w:ascii="Arial" w:hAnsi="Arial" w:cs="Arial"/>
          <w:bCs/>
          <w:sz w:val="22"/>
          <w:szCs w:val="22"/>
        </w:rPr>
        <w:t xml:space="preserve">Küchen- oder Filterpapier. </w:t>
      </w:r>
      <w:r w:rsidR="00E2740A" w:rsidRPr="009F3A53">
        <w:rPr>
          <w:rFonts w:ascii="Arial" w:hAnsi="Arial" w:cs="Arial"/>
          <w:bCs/>
          <w:sz w:val="22"/>
          <w:szCs w:val="22"/>
        </w:rPr>
        <w:t xml:space="preserve">Die gefangenen Käfer </w:t>
      </w:r>
      <w:r w:rsidR="00297732" w:rsidRPr="009F3A53">
        <w:rPr>
          <w:rFonts w:ascii="Arial" w:hAnsi="Arial" w:cs="Arial"/>
          <w:bCs/>
          <w:sz w:val="22"/>
          <w:szCs w:val="22"/>
        </w:rPr>
        <w:t xml:space="preserve">können </w:t>
      </w:r>
      <w:r w:rsidR="00DE45CB" w:rsidRPr="009F3A53">
        <w:rPr>
          <w:rFonts w:ascii="Arial" w:hAnsi="Arial" w:cs="Arial"/>
          <w:bCs/>
          <w:sz w:val="22"/>
          <w:szCs w:val="22"/>
        </w:rPr>
        <w:t xml:space="preserve">in den perforierten Beuteln </w:t>
      </w:r>
      <w:r w:rsidR="00E2740A" w:rsidRPr="009F3A53">
        <w:rPr>
          <w:rFonts w:ascii="Arial" w:hAnsi="Arial" w:cs="Arial"/>
          <w:bCs/>
          <w:sz w:val="22"/>
          <w:szCs w:val="22"/>
        </w:rPr>
        <w:t>durchaus wenige Tage bei 5°C in einem Kühlschrank bis zum endgültigen Transport zwischengelagert werden (z. B</w:t>
      </w:r>
      <w:r w:rsidR="008564F5" w:rsidRPr="009F3A53">
        <w:rPr>
          <w:rFonts w:ascii="Arial" w:hAnsi="Arial" w:cs="Arial"/>
          <w:bCs/>
          <w:sz w:val="22"/>
          <w:szCs w:val="22"/>
        </w:rPr>
        <w:t>.</w:t>
      </w:r>
      <w:r w:rsidR="00E2740A" w:rsidRPr="009F3A53">
        <w:rPr>
          <w:rFonts w:ascii="Arial" w:hAnsi="Arial" w:cs="Arial"/>
          <w:bCs/>
          <w:sz w:val="22"/>
          <w:szCs w:val="22"/>
        </w:rPr>
        <w:t xml:space="preserve"> über ein Wochenende).</w:t>
      </w:r>
      <w:r w:rsidR="00EB272D" w:rsidRPr="009F3A53">
        <w:rPr>
          <w:rFonts w:ascii="Arial" w:hAnsi="Arial" w:cs="Arial"/>
          <w:bCs/>
          <w:sz w:val="22"/>
          <w:szCs w:val="22"/>
        </w:rPr>
        <w:t xml:space="preserve"> Das Material darf bis zum Eintreffen im JKI nicht komplett austrocknen!</w:t>
      </w:r>
    </w:p>
    <w:p w:rsidR="001B45BC" w:rsidRPr="005A2BA4" w:rsidRDefault="001B45BC" w:rsidP="009F6FBF">
      <w:pPr>
        <w:jc w:val="both"/>
        <w:rPr>
          <w:rFonts w:ascii="Arial" w:hAnsi="Arial" w:cs="Arial"/>
          <w:bCs/>
          <w:sz w:val="22"/>
        </w:rPr>
      </w:pPr>
    </w:p>
    <w:p w:rsidR="008564F5" w:rsidRDefault="001B45BC" w:rsidP="009F6FBF">
      <w:pPr>
        <w:numPr>
          <w:ilvl w:val="0"/>
          <w:numId w:val="15"/>
        </w:numPr>
        <w:spacing w:after="120"/>
        <w:ind w:left="357" w:hanging="357"/>
        <w:rPr>
          <w:rFonts w:ascii="Arial" w:hAnsi="Arial" w:cs="Arial"/>
          <w:bCs/>
        </w:rPr>
      </w:pPr>
      <w:r w:rsidRPr="00015129">
        <w:rPr>
          <w:rFonts w:ascii="Arial" w:hAnsi="Arial" w:cs="Arial"/>
          <w:b/>
          <w:bCs/>
        </w:rPr>
        <w:t>Versand der Probe</w:t>
      </w:r>
      <w:r w:rsidR="00EF3782" w:rsidRPr="00015129">
        <w:rPr>
          <w:rFonts w:ascii="Arial" w:hAnsi="Arial" w:cs="Arial"/>
          <w:b/>
          <w:bCs/>
        </w:rPr>
        <w:t>n</w:t>
      </w:r>
      <w:r w:rsidR="00970E6A" w:rsidRPr="00015129">
        <w:rPr>
          <w:rFonts w:ascii="Arial" w:hAnsi="Arial" w:cs="Arial"/>
          <w:bCs/>
        </w:rPr>
        <w:t xml:space="preserve"> </w:t>
      </w:r>
    </w:p>
    <w:p w:rsidR="008564F5" w:rsidRPr="009F3A53" w:rsidRDefault="008564F5" w:rsidP="009F6FBF">
      <w:pPr>
        <w:jc w:val="both"/>
        <w:rPr>
          <w:rFonts w:ascii="Arial" w:hAnsi="Arial" w:cs="Arial"/>
          <w:bCs/>
          <w:sz w:val="22"/>
          <w:szCs w:val="22"/>
        </w:rPr>
      </w:pPr>
      <w:r w:rsidRPr="009F3A53">
        <w:rPr>
          <w:rFonts w:ascii="Arial" w:hAnsi="Arial" w:cs="Arial"/>
          <w:bCs/>
          <w:sz w:val="22"/>
          <w:szCs w:val="22"/>
        </w:rPr>
        <w:t xml:space="preserve">Der Versand der Proben sollte </w:t>
      </w:r>
      <w:r w:rsidR="005A2BA4">
        <w:rPr>
          <w:rFonts w:ascii="Arial" w:hAnsi="Arial" w:cs="Arial"/>
          <w:bCs/>
          <w:sz w:val="22"/>
          <w:szCs w:val="22"/>
        </w:rPr>
        <w:t>möglichst</w:t>
      </w:r>
      <w:r w:rsidRPr="009F3A53">
        <w:rPr>
          <w:rFonts w:ascii="Arial" w:hAnsi="Arial" w:cs="Arial"/>
          <w:bCs/>
          <w:sz w:val="22"/>
          <w:szCs w:val="22"/>
        </w:rPr>
        <w:t xml:space="preserve"> </w:t>
      </w:r>
      <w:r w:rsidR="00970E6A" w:rsidRPr="009F3A53">
        <w:rPr>
          <w:rFonts w:ascii="Arial" w:hAnsi="Arial" w:cs="Arial"/>
          <w:bCs/>
          <w:sz w:val="22"/>
          <w:szCs w:val="22"/>
        </w:rPr>
        <w:t>per Express</w:t>
      </w:r>
      <w:r w:rsidRPr="009F3A53">
        <w:rPr>
          <w:rFonts w:ascii="Arial" w:hAnsi="Arial" w:cs="Arial"/>
          <w:bCs/>
          <w:sz w:val="22"/>
          <w:szCs w:val="22"/>
        </w:rPr>
        <w:t xml:space="preserve"> mit einer Auslieferung am nächsten Werktag erfolgen</w:t>
      </w:r>
      <w:r w:rsidR="006E60C1" w:rsidRPr="009F3A53">
        <w:rPr>
          <w:rFonts w:ascii="Arial" w:hAnsi="Arial" w:cs="Arial"/>
          <w:bCs/>
          <w:sz w:val="22"/>
          <w:szCs w:val="22"/>
        </w:rPr>
        <w:t xml:space="preserve"> (keine Absendung an einem Freitag!)</w:t>
      </w:r>
      <w:r w:rsidRPr="009F3A53">
        <w:rPr>
          <w:rFonts w:ascii="Arial" w:hAnsi="Arial" w:cs="Arial"/>
          <w:bCs/>
          <w:sz w:val="22"/>
          <w:szCs w:val="22"/>
        </w:rPr>
        <w:t>. Die Beutel mit den Käfern können einfach in Kartons verpackt werden. Bitte sicherstellen</w:t>
      </w:r>
      <w:r w:rsidR="006E60C1" w:rsidRPr="009F3A53">
        <w:rPr>
          <w:rFonts w:ascii="Arial" w:hAnsi="Arial" w:cs="Arial"/>
          <w:bCs/>
          <w:sz w:val="22"/>
          <w:szCs w:val="22"/>
        </w:rPr>
        <w:t>,</w:t>
      </w:r>
      <w:r w:rsidRPr="009F3A53">
        <w:rPr>
          <w:rFonts w:ascii="Arial" w:hAnsi="Arial" w:cs="Arial"/>
          <w:bCs/>
          <w:sz w:val="22"/>
          <w:szCs w:val="22"/>
        </w:rPr>
        <w:t xml:space="preserve"> da</w:t>
      </w:r>
      <w:r w:rsidR="006E60C1" w:rsidRPr="009F3A53">
        <w:rPr>
          <w:rFonts w:ascii="Arial" w:hAnsi="Arial" w:cs="Arial"/>
          <w:bCs/>
          <w:sz w:val="22"/>
          <w:szCs w:val="22"/>
        </w:rPr>
        <w:t>s</w:t>
      </w:r>
      <w:r w:rsidRPr="009F3A53">
        <w:rPr>
          <w:rFonts w:ascii="Arial" w:hAnsi="Arial" w:cs="Arial"/>
          <w:bCs/>
          <w:sz w:val="22"/>
          <w:szCs w:val="22"/>
        </w:rPr>
        <w:t>s die Käfer genug Platz haben und die Sendung nicht gequetscht wir</w:t>
      </w:r>
      <w:r w:rsidR="000056FE" w:rsidRPr="009F3A53">
        <w:rPr>
          <w:rFonts w:ascii="Arial" w:hAnsi="Arial" w:cs="Arial"/>
          <w:bCs/>
          <w:sz w:val="22"/>
          <w:szCs w:val="22"/>
        </w:rPr>
        <w:t>d</w:t>
      </w:r>
      <w:r w:rsidRPr="009F3A53">
        <w:rPr>
          <w:rFonts w:ascii="Arial" w:hAnsi="Arial" w:cs="Arial"/>
          <w:bCs/>
          <w:sz w:val="22"/>
          <w:szCs w:val="22"/>
        </w:rPr>
        <w:t xml:space="preserve"> (</w:t>
      </w:r>
      <w:r w:rsidR="00654D9C">
        <w:rPr>
          <w:rFonts w:ascii="Arial" w:hAnsi="Arial" w:cs="Arial"/>
          <w:bCs/>
          <w:sz w:val="22"/>
          <w:szCs w:val="22"/>
          <w:u w:val="single"/>
        </w:rPr>
        <w:t>keine Briefumschläge nutzen</w:t>
      </w:r>
      <w:r w:rsidRPr="009F3A53">
        <w:rPr>
          <w:rFonts w:ascii="Arial" w:hAnsi="Arial" w:cs="Arial"/>
          <w:bCs/>
          <w:sz w:val="22"/>
          <w:szCs w:val="22"/>
          <w:u w:val="single"/>
        </w:rPr>
        <w:t>!</w:t>
      </w:r>
      <w:r w:rsidRPr="009F3A53">
        <w:rPr>
          <w:rFonts w:ascii="Arial" w:hAnsi="Arial" w:cs="Arial"/>
          <w:bCs/>
          <w:sz w:val="22"/>
          <w:szCs w:val="22"/>
        </w:rPr>
        <w:t>)</w:t>
      </w:r>
      <w:r w:rsidR="006E60C1" w:rsidRPr="009F3A53">
        <w:rPr>
          <w:rFonts w:ascii="Arial" w:hAnsi="Arial" w:cs="Arial"/>
          <w:bCs/>
          <w:sz w:val="22"/>
          <w:szCs w:val="22"/>
        </w:rPr>
        <w:t>.</w:t>
      </w:r>
      <w:r w:rsidRPr="009F3A53">
        <w:rPr>
          <w:rFonts w:ascii="Arial" w:hAnsi="Arial" w:cs="Arial"/>
          <w:bCs/>
          <w:sz w:val="22"/>
          <w:szCs w:val="22"/>
        </w:rPr>
        <w:t xml:space="preserve"> Das P</w:t>
      </w:r>
      <w:r w:rsidR="006E60C1" w:rsidRPr="009F3A53">
        <w:rPr>
          <w:rFonts w:ascii="Arial" w:hAnsi="Arial" w:cs="Arial"/>
          <w:bCs/>
          <w:sz w:val="22"/>
          <w:szCs w:val="22"/>
        </w:rPr>
        <w:t>aket</w:t>
      </w:r>
      <w:r w:rsidRPr="009F3A53">
        <w:rPr>
          <w:rFonts w:ascii="Arial" w:hAnsi="Arial" w:cs="Arial"/>
          <w:bCs/>
          <w:sz w:val="22"/>
          <w:szCs w:val="22"/>
        </w:rPr>
        <w:t xml:space="preserve"> bitte senden a</w:t>
      </w:r>
      <w:r w:rsidR="00970E6A" w:rsidRPr="009F3A53">
        <w:rPr>
          <w:rFonts w:ascii="Arial" w:hAnsi="Arial" w:cs="Arial"/>
          <w:bCs/>
          <w:sz w:val="22"/>
          <w:szCs w:val="22"/>
        </w:rPr>
        <w:t>n:</w:t>
      </w:r>
    </w:p>
    <w:p w:rsidR="00795A7B" w:rsidRPr="005A2BA4" w:rsidRDefault="00795A7B" w:rsidP="009F6FBF">
      <w:pPr>
        <w:rPr>
          <w:rFonts w:ascii="Arial" w:hAnsi="Arial" w:cs="Arial"/>
          <w:bCs/>
          <w:sz w:val="22"/>
        </w:rPr>
      </w:pPr>
    </w:p>
    <w:p w:rsidR="009F3A53" w:rsidRPr="0083535F" w:rsidRDefault="001161CF" w:rsidP="009F6FBF">
      <w:pPr>
        <w:rPr>
          <w:rFonts w:ascii="Arial" w:hAnsi="Arial" w:cs="Arial"/>
          <w:b/>
          <w:bCs/>
        </w:rPr>
      </w:pPr>
      <w:r w:rsidRPr="0083535F">
        <w:rPr>
          <w:rFonts w:ascii="Arial" w:hAnsi="Arial" w:cs="Arial"/>
          <w:b/>
          <w:bCs/>
        </w:rPr>
        <w:t>Julius</w:t>
      </w:r>
      <w:r w:rsidR="002D3705" w:rsidRPr="0083535F">
        <w:rPr>
          <w:rFonts w:ascii="Arial" w:hAnsi="Arial" w:cs="Arial"/>
          <w:b/>
          <w:bCs/>
        </w:rPr>
        <w:t xml:space="preserve"> </w:t>
      </w:r>
      <w:r w:rsidRPr="0083535F">
        <w:rPr>
          <w:rFonts w:ascii="Arial" w:hAnsi="Arial" w:cs="Arial"/>
          <w:b/>
          <w:bCs/>
        </w:rPr>
        <w:t>Kühn-Institut,</w:t>
      </w:r>
      <w:r w:rsidR="00EA30FB" w:rsidRPr="0083535F">
        <w:rPr>
          <w:rFonts w:ascii="Arial" w:hAnsi="Arial" w:cs="Arial"/>
          <w:b/>
          <w:bCs/>
        </w:rPr>
        <w:t xml:space="preserve"> </w:t>
      </w:r>
    </w:p>
    <w:p w:rsidR="00970E6A" w:rsidRPr="0083535F" w:rsidRDefault="00520D62" w:rsidP="009F6FBF">
      <w:pPr>
        <w:rPr>
          <w:rFonts w:ascii="Arial" w:hAnsi="Arial" w:cs="Arial"/>
          <w:b/>
          <w:bCs/>
        </w:rPr>
      </w:pPr>
      <w:r w:rsidRPr="0083535F">
        <w:rPr>
          <w:rFonts w:ascii="Arial" w:hAnsi="Arial" w:cs="Arial"/>
          <w:b/>
          <w:bCs/>
        </w:rPr>
        <w:t>Institut A</w:t>
      </w:r>
      <w:r w:rsidR="008564F5" w:rsidRPr="0083535F">
        <w:rPr>
          <w:rFonts w:ascii="Arial" w:hAnsi="Arial" w:cs="Arial"/>
          <w:b/>
          <w:bCs/>
        </w:rPr>
        <w:t xml:space="preserve">, </w:t>
      </w:r>
      <w:r w:rsidR="00E72490" w:rsidRPr="0083535F">
        <w:rPr>
          <w:rFonts w:ascii="Arial" w:hAnsi="Arial" w:cs="Arial"/>
          <w:b/>
          <w:bCs/>
        </w:rPr>
        <w:t xml:space="preserve">Frau </w:t>
      </w:r>
      <w:r w:rsidR="00575948" w:rsidRPr="0083535F">
        <w:rPr>
          <w:rFonts w:ascii="Arial" w:hAnsi="Arial" w:cs="Arial"/>
          <w:b/>
          <w:bCs/>
        </w:rPr>
        <w:t xml:space="preserve">Dr. </w:t>
      </w:r>
      <w:r w:rsidR="00E72490" w:rsidRPr="0083535F">
        <w:rPr>
          <w:rFonts w:ascii="Arial" w:hAnsi="Arial" w:cs="Arial"/>
          <w:b/>
          <w:bCs/>
        </w:rPr>
        <w:t>M</w:t>
      </w:r>
      <w:r w:rsidR="00575948" w:rsidRPr="0083535F">
        <w:rPr>
          <w:rFonts w:ascii="Arial" w:hAnsi="Arial" w:cs="Arial"/>
          <w:b/>
          <w:bCs/>
        </w:rPr>
        <w:t>eike</w:t>
      </w:r>
      <w:r w:rsidR="00E72490" w:rsidRPr="0083535F">
        <w:rPr>
          <w:rFonts w:ascii="Arial" w:hAnsi="Arial" w:cs="Arial"/>
          <w:b/>
          <w:bCs/>
        </w:rPr>
        <w:t xml:space="preserve"> Brandes</w:t>
      </w:r>
    </w:p>
    <w:p w:rsidR="001161CF" w:rsidRPr="0083535F" w:rsidRDefault="009F3A53" w:rsidP="009F6FBF">
      <w:pPr>
        <w:rPr>
          <w:rFonts w:ascii="Arial" w:hAnsi="Arial" w:cs="Arial"/>
          <w:b/>
          <w:bCs/>
        </w:rPr>
      </w:pPr>
      <w:proofErr w:type="spellStart"/>
      <w:r w:rsidRPr="0083535F">
        <w:rPr>
          <w:rFonts w:ascii="Arial" w:hAnsi="Arial" w:cs="Arial"/>
          <w:b/>
          <w:bCs/>
        </w:rPr>
        <w:t>Messeweg</w:t>
      </w:r>
      <w:proofErr w:type="spellEnd"/>
      <w:r w:rsidRPr="0083535F">
        <w:rPr>
          <w:rFonts w:ascii="Arial" w:hAnsi="Arial" w:cs="Arial"/>
          <w:b/>
          <w:bCs/>
        </w:rPr>
        <w:t xml:space="preserve"> 11-12</w:t>
      </w:r>
    </w:p>
    <w:p w:rsidR="001161CF" w:rsidRPr="0083535F" w:rsidRDefault="001161CF" w:rsidP="009F6FBF">
      <w:pPr>
        <w:rPr>
          <w:rFonts w:ascii="Arial" w:hAnsi="Arial" w:cs="Arial"/>
          <w:b/>
          <w:bCs/>
        </w:rPr>
      </w:pPr>
      <w:r w:rsidRPr="0083535F">
        <w:rPr>
          <w:rFonts w:ascii="Arial" w:hAnsi="Arial" w:cs="Arial"/>
          <w:b/>
          <w:bCs/>
        </w:rPr>
        <w:t>38104 Braunschweig</w:t>
      </w:r>
    </w:p>
    <w:p w:rsidR="007A3170" w:rsidRPr="0083535F" w:rsidRDefault="007A3170" w:rsidP="009F6FBF">
      <w:pPr>
        <w:rPr>
          <w:rFonts w:ascii="Arial" w:hAnsi="Arial" w:cs="Arial"/>
          <w:bCs/>
          <w:sz w:val="22"/>
        </w:rPr>
      </w:pPr>
    </w:p>
    <w:p w:rsidR="009F3A53" w:rsidRDefault="008564F5" w:rsidP="009F6FBF">
      <w:pPr>
        <w:numPr>
          <w:ilvl w:val="0"/>
          <w:numId w:val="16"/>
        </w:numPr>
        <w:ind w:left="284" w:hanging="284"/>
        <w:rPr>
          <w:rFonts w:ascii="Arial" w:hAnsi="Arial" w:cs="Arial"/>
          <w:bCs/>
          <w:sz w:val="22"/>
        </w:rPr>
      </w:pPr>
      <w:r w:rsidRPr="009F3A53">
        <w:rPr>
          <w:rFonts w:ascii="Arial" w:hAnsi="Arial" w:cs="Arial"/>
          <w:bCs/>
          <w:sz w:val="22"/>
        </w:rPr>
        <w:t>Jede Einsendung sollte vorab per E</w:t>
      </w:r>
      <w:r w:rsidR="0083535F">
        <w:rPr>
          <w:rFonts w:ascii="Arial" w:hAnsi="Arial" w:cs="Arial"/>
          <w:bCs/>
          <w:sz w:val="22"/>
        </w:rPr>
        <w:t>-M</w:t>
      </w:r>
      <w:r w:rsidRPr="009F3A53">
        <w:rPr>
          <w:rFonts w:ascii="Arial" w:hAnsi="Arial" w:cs="Arial"/>
          <w:bCs/>
          <w:sz w:val="22"/>
        </w:rPr>
        <w:t>ail (</w:t>
      </w:r>
      <w:r w:rsidR="00E72490" w:rsidRPr="009F3A53">
        <w:rPr>
          <w:rFonts w:ascii="Arial" w:hAnsi="Arial" w:cs="Arial"/>
          <w:bCs/>
          <w:color w:val="0000FF"/>
          <w:sz w:val="22"/>
          <w:u w:val="single"/>
        </w:rPr>
        <w:t>meike.brandes</w:t>
      </w:r>
      <w:r w:rsidRPr="009F3A53">
        <w:rPr>
          <w:rFonts w:ascii="Arial" w:hAnsi="Arial" w:cs="Arial"/>
          <w:bCs/>
          <w:color w:val="0000FF"/>
          <w:sz w:val="22"/>
          <w:u w:val="single"/>
        </w:rPr>
        <w:t>@</w:t>
      </w:r>
      <w:r w:rsidR="00575948">
        <w:rPr>
          <w:rFonts w:ascii="Arial" w:hAnsi="Arial" w:cs="Arial"/>
          <w:bCs/>
          <w:color w:val="0000FF"/>
          <w:sz w:val="22"/>
          <w:u w:val="single"/>
        </w:rPr>
        <w:t>julius-kuehn</w:t>
      </w:r>
      <w:r w:rsidRPr="009F3A53">
        <w:rPr>
          <w:rFonts w:ascii="Arial" w:hAnsi="Arial" w:cs="Arial"/>
          <w:bCs/>
          <w:color w:val="0000FF"/>
          <w:sz w:val="22"/>
          <w:u w:val="single"/>
        </w:rPr>
        <w:t>.de)</w:t>
      </w:r>
      <w:r w:rsidR="00754ACF" w:rsidRPr="009F3A53">
        <w:rPr>
          <w:rFonts w:ascii="Arial" w:hAnsi="Arial" w:cs="Arial"/>
          <w:bCs/>
          <w:sz w:val="22"/>
        </w:rPr>
        <w:t xml:space="preserve"> oder </w:t>
      </w:r>
      <w:r w:rsidR="00575948">
        <w:rPr>
          <w:rFonts w:ascii="Arial" w:hAnsi="Arial" w:cs="Arial"/>
          <w:bCs/>
          <w:sz w:val="22"/>
        </w:rPr>
        <w:br/>
      </w:r>
      <w:r w:rsidR="00110D3A" w:rsidRPr="009F3A53">
        <w:rPr>
          <w:rFonts w:ascii="Arial" w:hAnsi="Arial" w:cs="Arial"/>
          <w:b/>
          <w:bCs/>
          <w:sz w:val="22"/>
        </w:rPr>
        <w:t xml:space="preserve">Telefon </w:t>
      </w:r>
      <w:r w:rsidR="00754ACF" w:rsidRPr="009F3A53">
        <w:rPr>
          <w:rFonts w:ascii="Arial" w:hAnsi="Arial" w:cs="Arial"/>
          <w:b/>
          <w:bCs/>
          <w:sz w:val="22"/>
        </w:rPr>
        <w:t>0531 299 4509</w:t>
      </w:r>
      <w:r w:rsidRPr="009F3A53">
        <w:rPr>
          <w:rFonts w:ascii="Arial" w:hAnsi="Arial" w:cs="Arial"/>
          <w:bCs/>
          <w:sz w:val="22"/>
        </w:rPr>
        <w:t xml:space="preserve"> angekündigt werden. </w:t>
      </w:r>
    </w:p>
    <w:p w:rsidR="009F3A53" w:rsidRDefault="008564F5" w:rsidP="009F6FBF">
      <w:pPr>
        <w:numPr>
          <w:ilvl w:val="0"/>
          <w:numId w:val="16"/>
        </w:numPr>
        <w:ind w:left="284" w:hanging="284"/>
        <w:rPr>
          <w:rFonts w:ascii="Arial" w:hAnsi="Arial" w:cs="Arial"/>
          <w:bCs/>
          <w:sz w:val="22"/>
        </w:rPr>
      </w:pPr>
      <w:r w:rsidRPr="009F3A53">
        <w:rPr>
          <w:rFonts w:ascii="Arial" w:hAnsi="Arial" w:cs="Arial"/>
          <w:bCs/>
          <w:sz w:val="22"/>
        </w:rPr>
        <w:t>Einsendungen bitte nur so abschicken, da</w:t>
      </w:r>
      <w:r w:rsidR="00754ACF" w:rsidRPr="009F3A53">
        <w:rPr>
          <w:rFonts w:ascii="Arial" w:hAnsi="Arial" w:cs="Arial"/>
          <w:bCs/>
          <w:sz w:val="22"/>
        </w:rPr>
        <w:t>s</w:t>
      </w:r>
      <w:r w:rsidRPr="009F3A53">
        <w:rPr>
          <w:rFonts w:ascii="Arial" w:hAnsi="Arial" w:cs="Arial"/>
          <w:bCs/>
          <w:sz w:val="22"/>
        </w:rPr>
        <w:t xml:space="preserve">s ein Eintreffen </w:t>
      </w:r>
      <w:r w:rsidR="00654D9C">
        <w:rPr>
          <w:rFonts w:ascii="Arial" w:hAnsi="Arial" w:cs="Arial"/>
          <w:bCs/>
          <w:sz w:val="22"/>
        </w:rPr>
        <w:t>i</w:t>
      </w:r>
      <w:r w:rsidR="00754ACF" w:rsidRPr="009F3A53">
        <w:rPr>
          <w:rFonts w:ascii="Arial" w:hAnsi="Arial" w:cs="Arial"/>
          <w:bCs/>
          <w:sz w:val="22"/>
        </w:rPr>
        <w:t xml:space="preserve">m JKI </w:t>
      </w:r>
      <w:r w:rsidRPr="009F3A53">
        <w:rPr>
          <w:rFonts w:ascii="Arial" w:hAnsi="Arial" w:cs="Arial"/>
          <w:bCs/>
          <w:sz w:val="22"/>
        </w:rPr>
        <w:t>bis spätestens Freitag 12 Uhr gewährleistet ist.</w:t>
      </w:r>
      <w:r w:rsidR="00754ACF" w:rsidRPr="009F3A53">
        <w:rPr>
          <w:rFonts w:ascii="Arial" w:hAnsi="Arial" w:cs="Arial"/>
          <w:bCs/>
          <w:sz w:val="22"/>
        </w:rPr>
        <w:t xml:space="preserve"> </w:t>
      </w:r>
    </w:p>
    <w:p w:rsidR="00575948" w:rsidRDefault="002D3705" w:rsidP="009F6FBF">
      <w:pPr>
        <w:numPr>
          <w:ilvl w:val="0"/>
          <w:numId w:val="16"/>
        </w:numPr>
        <w:ind w:left="284" w:hanging="284"/>
        <w:rPr>
          <w:rFonts w:ascii="Arial" w:hAnsi="Arial" w:cs="Arial"/>
          <w:bCs/>
          <w:sz w:val="22"/>
        </w:rPr>
      </w:pPr>
      <w:r w:rsidRPr="009F3A53">
        <w:rPr>
          <w:rFonts w:ascii="Arial" w:hAnsi="Arial" w:cs="Arial"/>
          <w:bCs/>
          <w:sz w:val="22"/>
        </w:rPr>
        <w:t>Ein</w:t>
      </w:r>
      <w:r w:rsidR="00754ACF" w:rsidRPr="009F3A53">
        <w:rPr>
          <w:rFonts w:ascii="Arial" w:hAnsi="Arial" w:cs="Arial"/>
          <w:bCs/>
          <w:sz w:val="22"/>
        </w:rPr>
        <w:t xml:space="preserve"> </w:t>
      </w:r>
      <w:proofErr w:type="spellStart"/>
      <w:r w:rsidR="00970E6A" w:rsidRPr="009F3A53">
        <w:rPr>
          <w:rFonts w:ascii="Arial" w:hAnsi="Arial" w:cs="Arial"/>
          <w:bCs/>
          <w:sz w:val="22"/>
        </w:rPr>
        <w:t>Proben</w:t>
      </w:r>
      <w:r w:rsidR="005A0C16" w:rsidRPr="009F3A53">
        <w:rPr>
          <w:rFonts w:ascii="Arial" w:hAnsi="Arial" w:cs="Arial"/>
          <w:bCs/>
          <w:sz w:val="22"/>
        </w:rPr>
        <w:t>ahme</w:t>
      </w:r>
      <w:r w:rsidR="00970E6A" w:rsidRPr="009F3A53">
        <w:rPr>
          <w:rFonts w:ascii="Arial" w:hAnsi="Arial" w:cs="Arial"/>
          <w:bCs/>
          <w:sz w:val="22"/>
        </w:rPr>
        <w:t>protokoll</w:t>
      </w:r>
      <w:proofErr w:type="spellEnd"/>
      <w:r w:rsidR="00970E6A" w:rsidRPr="009F3A53">
        <w:rPr>
          <w:rFonts w:ascii="Arial" w:hAnsi="Arial" w:cs="Arial"/>
          <w:bCs/>
          <w:sz w:val="22"/>
        </w:rPr>
        <w:t xml:space="preserve"> </w:t>
      </w:r>
      <w:r w:rsidR="007A3170" w:rsidRPr="009F3A53">
        <w:rPr>
          <w:rFonts w:ascii="Arial" w:hAnsi="Arial" w:cs="Arial"/>
          <w:bCs/>
          <w:sz w:val="22"/>
        </w:rPr>
        <w:t>(siehe Rückseite) mit</w:t>
      </w:r>
      <w:r w:rsidR="007A0795" w:rsidRPr="009F3A53">
        <w:rPr>
          <w:rFonts w:ascii="Arial" w:hAnsi="Arial" w:cs="Arial"/>
          <w:bCs/>
          <w:sz w:val="22"/>
        </w:rPr>
        <w:t xml:space="preserve"> D</w:t>
      </w:r>
      <w:r w:rsidR="00970E6A" w:rsidRPr="009F3A53">
        <w:rPr>
          <w:rFonts w:ascii="Arial" w:hAnsi="Arial" w:cs="Arial"/>
          <w:bCs/>
          <w:sz w:val="22"/>
        </w:rPr>
        <w:t xml:space="preserve">aten zur Sammlung </w:t>
      </w:r>
      <w:r w:rsidR="00754ACF" w:rsidRPr="009F3A53">
        <w:rPr>
          <w:rFonts w:ascii="Arial" w:hAnsi="Arial" w:cs="Arial"/>
          <w:bCs/>
          <w:sz w:val="22"/>
        </w:rPr>
        <w:t xml:space="preserve">sollte jeder Einsendung beiliegen. </w:t>
      </w:r>
    </w:p>
    <w:p w:rsidR="009F6FBF" w:rsidRDefault="009F6FBF" w:rsidP="00E302DF">
      <w:pPr>
        <w:numPr>
          <w:ilvl w:val="0"/>
          <w:numId w:val="16"/>
        </w:numPr>
        <w:ind w:left="284" w:hanging="284"/>
        <w:rPr>
          <w:rFonts w:ascii="Arial" w:hAnsi="Arial" w:cs="Arial"/>
          <w:bCs/>
          <w:sz w:val="22"/>
        </w:rPr>
        <w:sectPr w:rsidR="009F6FBF" w:rsidSect="00520D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C6069" w:rsidRPr="00BD1E12" w:rsidRDefault="008C6069" w:rsidP="008C6069">
      <w:pPr>
        <w:pStyle w:val="berschrift1"/>
        <w:jc w:val="center"/>
        <w:rPr>
          <w:rFonts w:ascii="Arial" w:hAnsi="Arial" w:cs="Arial"/>
          <w:b/>
          <w:sz w:val="36"/>
          <w:szCs w:val="36"/>
        </w:rPr>
      </w:pPr>
      <w:r w:rsidRPr="00BD1E12">
        <w:rPr>
          <w:rFonts w:ascii="Arial" w:hAnsi="Arial" w:cs="Arial"/>
          <w:b/>
          <w:sz w:val="36"/>
          <w:szCs w:val="36"/>
        </w:rPr>
        <w:lastRenderedPageBreak/>
        <w:t xml:space="preserve">Datenblatt zur Sammlung von </w:t>
      </w:r>
      <w:r w:rsidR="009F6FBF">
        <w:rPr>
          <w:rFonts w:ascii="Arial" w:hAnsi="Arial" w:cs="Arial"/>
          <w:b/>
          <w:sz w:val="36"/>
          <w:szCs w:val="36"/>
        </w:rPr>
        <w:t>S</w:t>
      </w:r>
      <w:r w:rsidR="00110D3A">
        <w:rPr>
          <w:rFonts w:ascii="Arial" w:hAnsi="Arial" w:cs="Arial"/>
          <w:b/>
          <w:sz w:val="36"/>
          <w:szCs w:val="36"/>
        </w:rPr>
        <w:t>chädlingen</w:t>
      </w:r>
    </w:p>
    <w:p w:rsidR="008C6069" w:rsidRPr="008C6069" w:rsidRDefault="008C6069" w:rsidP="008C6069"/>
    <w:p w:rsidR="008C6069" w:rsidRPr="00382610" w:rsidRDefault="008C6069" w:rsidP="008C6069">
      <w:pPr>
        <w:spacing w:line="288" w:lineRule="auto"/>
        <w:ind w:left="-283"/>
        <w:rPr>
          <w:rFonts w:ascii="Arial" w:hAnsi="Arial" w:cs="Arial"/>
        </w:rPr>
      </w:pPr>
      <w:r w:rsidRPr="00382610">
        <w:rPr>
          <w:rFonts w:ascii="Arial" w:hAnsi="Arial" w:cs="Arial"/>
        </w:rPr>
        <w:t>1. Einsender:</w:t>
      </w:r>
    </w:p>
    <w:p w:rsidR="00DA7777" w:rsidRDefault="00DA7777" w:rsidP="008C6069">
      <w:pPr>
        <w:rPr>
          <w:rFonts w:ascii="Arial" w:hAnsi="Arial" w:cs="Arial"/>
          <w:sz w:val="18"/>
          <w:szCs w:val="18"/>
        </w:rPr>
      </w:pPr>
    </w:p>
    <w:p w:rsidR="008C6069" w:rsidRDefault="008C6069" w:rsidP="008C6069">
      <w:pPr>
        <w:rPr>
          <w:rFonts w:ascii="Arial" w:hAnsi="Arial" w:cs="Arial"/>
          <w:sz w:val="18"/>
          <w:szCs w:val="18"/>
        </w:rPr>
      </w:pPr>
      <w:r w:rsidRPr="008C6069">
        <w:rPr>
          <w:rFonts w:ascii="Arial" w:hAnsi="Arial" w:cs="Arial"/>
          <w:sz w:val="18"/>
          <w:szCs w:val="18"/>
        </w:rPr>
        <w:t>Institut/Firma/Person</w:t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8C6069">
        <w:rPr>
          <w:rFonts w:ascii="Arial" w:hAnsi="Arial" w:cs="Arial"/>
          <w:sz w:val="18"/>
          <w:szCs w:val="18"/>
        </w:rPr>
        <w:t>Adresse/PLZ/Ort</w:t>
      </w:r>
      <w:r w:rsidRPr="00382610">
        <w:rPr>
          <w:rFonts w:ascii="Arial" w:hAnsi="Arial" w:cs="Arial"/>
          <w:sz w:val="18"/>
          <w:szCs w:val="18"/>
        </w:rPr>
        <w:tab/>
      </w:r>
    </w:p>
    <w:p w:rsidR="008C6069" w:rsidRPr="00382610" w:rsidRDefault="008C6069" w:rsidP="008C6069">
      <w:pPr>
        <w:rPr>
          <w:rFonts w:ascii="Arial" w:hAnsi="Arial" w:cs="Arial"/>
          <w:sz w:val="18"/>
          <w:szCs w:val="18"/>
        </w:rPr>
      </w:pPr>
    </w:p>
    <w:p w:rsidR="008C6069" w:rsidRPr="00382610" w:rsidRDefault="008C6069" w:rsidP="008C6069">
      <w:pPr>
        <w:rPr>
          <w:rFonts w:ascii="Arial" w:hAnsi="Arial" w:cs="Arial"/>
        </w:rPr>
      </w:pPr>
      <w:r w:rsidRPr="00382610">
        <w:rPr>
          <w:rFonts w:ascii="Arial" w:hAnsi="Arial" w:cs="Arial"/>
        </w:rPr>
        <w:t>--------------------------------------------------</w:t>
      </w:r>
      <w:r>
        <w:rPr>
          <w:rFonts w:ascii="Arial" w:hAnsi="Arial" w:cs="Arial"/>
        </w:rPr>
        <w:t>----</w:t>
      </w:r>
      <w:r w:rsidRPr="00382610">
        <w:rPr>
          <w:rFonts w:ascii="Arial" w:hAnsi="Arial" w:cs="Arial"/>
        </w:rPr>
        <w:tab/>
      </w:r>
      <w:r w:rsidRPr="00382610">
        <w:rPr>
          <w:rFonts w:ascii="Arial" w:hAnsi="Arial" w:cs="Arial"/>
        </w:rPr>
        <w:tab/>
        <w:t>--------------------------------------------------</w:t>
      </w:r>
      <w:r>
        <w:rPr>
          <w:rFonts w:ascii="Arial" w:hAnsi="Arial" w:cs="Arial"/>
        </w:rPr>
        <w:t>----</w:t>
      </w:r>
      <w:r w:rsidRPr="00382610">
        <w:rPr>
          <w:rFonts w:ascii="Arial" w:hAnsi="Arial" w:cs="Arial"/>
        </w:rPr>
        <w:t>--</w:t>
      </w:r>
    </w:p>
    <w:p w:rsidR="008C6069" w:rsidRDefault="008C6069" w:rsidP="008C6069">
      <w:pPr>
        <w:rPr>
          <w:rFonts w:ascii="Arial" w:hAnsi="Arial" w:cs="Arial"/>
          <w:sz w:val="18"/>
          <w:szCs w:val="18"/>
        </w:rPr>
      </w:pPr>
      <w:r w:rsidRPr="008C6069">
        <w:rPr>
          <w:rFonts w:ascii="Arial" w:hAnsi="Arial" w:cs="Arial"/>
          <w:sz w:val="18"/>
          <w:szCs w:val="18"/>
        </w:rPr>
        <w:t>Ansprechpartner</w:t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="00E72490">
        <w:rPr>
          <w:rFonts w:ascii="Arial" w:hAnsi="Arial" w:cs="Arial"/>
          <w:sz w:val="18"/>
          <w:szCs w:val="18"/>
        </w:rPr>
        <w:t>Telefon/E</w:t>
      </w:r>
      <w:r w:rsidR="00654D9C">
        <w:rPr>
          <w:rFonts w:ascii="Arial" w:hAnsi="Arial" w:cs="Arial"/>
          <w:sz w:val="18"/>
          <w:szCs w:val="18"/>
        </w:rPr>
        <w:t>-</w:t>
      </w:r>
      <w:r w:rsidRPr="008C6069">
        <w:rPr>
          <w:rFonts w:ascii="Arial" w:hAnsi="Arial" w:cs="Arial"/>
          <w:sz w:val="18"/>
          <w:szCs w:val="18"/>
        </w:rPr>
        <w:t>Mail</w:t>
      </w:r>
    </w:p>
    <w:p w:rsidR="008C6069" w:rsidRPr="00382610" w:rsidRDefault="008C6069" w:rsidP="008C6069">
      <w:pPr>
        <w:rPr>
          <w:rFonts w:ascii="Arial" w:hAnsi="Arial" w:cs="Arial"/>
          <w:sz w:val="18"/>
          <w:szCs w:val="18"/>
        </w:rPr>
      </w:pPr>
    </w:p>
    <w:p w:rsidR="008C6069" w:rsidRPr="00382610" w:rsidRDefault="008C6069" w:rsidP="008C6069">
      <w:pPr>
        <w:rPr>
          <w:rFonts w:ascii="Arial" w:hAnsi="Arial" w:cs="Arial"/>
        </w:rPr>
      </w:pPr>
      <w:r w:rsidRPr="00382610">
        <w:rPr>
          <w:rFonts w:ascii="Arial" w:hAnsi="Arial" w:cs="Arial"/>
        </w:rPr>
        <w:t>--------------------------------------------------</w:t>
      </w:r>
      <w:r>
        <w:rPr>
          <w:rFonts w:ascii="Arial" w:hAnsi="Arial" w:cs="Arial"/>
        </w:rPr>
        <w:t>----</w:t>
      </w:r>
      <w:r w:rsidRPr="00382610">
        <w:rPr>
          <w:rFonts w:ascii="Arial" w:hAnsi="Arial" w:cs="Arial"/>
        </w:rPr>
        <w:tab/>
      </w:r>
      <w:r w:rsidRPr="00382610">
        <w:rPr>
          <w:rFonts w:ascii="Arial" w:hAnsi="Arial" w:cs="Arial"/>
        </w:rPr>
        <w:tab/>
        <w:t>-------------------------------------------------</w:t>
      </w:r>
      <w:r>
        <w:rPr>
          <w:rFonts w:ascii="Arial" w:hAnsi="Arial" w:cs="Arial"/>
        </w:rPr>
        <w:t>----</w:t>
      </w:r>
      <w:r w:rsidRPr="00382610">
        <w:rPr>
          <w:rFonts w:ascii="Arial" w:hAnsi="Arial" w:cs="Arial"/>
        </w:rPr>
        <w:t>---</w:t>
      </w:r>
    </w:p>
    <w:p w:rsidR="008C6069" w:rsidRPr="00382610" w:rsidRDefault="008C6069" w:rsidP="008C6069">
      <w:pPr>
        <w:rPr>
          <w:rFonts w:ascii="Arial" w:hAnsi="Arial" w:cs="Arial"/>
        </w:rPr>
      </w:pPr>
    </w:p>
    <w:p w:rsidR="008C6069" w:rsidRPr="00382610" w:rsidRDefault="008C6069" w:rsidP="008C6069">
      <w:pPr>
        <w:spacing w:line="288" w:lineRule="auto"/>
        <w:ind w:left="-283"/>
        <w:rPr>
          <w:rFonts w:ascii="Arial" w:hAnsi="Arial" w:cs="Arial"/>
        </w:rPr>
      </w:pPr>
      <w:r w:rsidRPr="00382610">
        <w:rPr>
          <w:rFonts w:ascii="Arial" w:hAnsi="Arial" w:cs="Arial"/>
        </w:rPr>
        <w:t xml:space="preserve">2. Daten zum Fang der </w:t>
      </w:r>
      <w:r w:rsidR="009F6FBF">
        <w:rPr>
          <w:rFonts w:ascii="Arial" w:hAnsi="Arial" w:cs="Arial"/>
        </w:rPr>
        <w:t>S</w:t>
      </w:r>
      <w:r w:rsidR="00DD537F">
        <w:rPr>
          <w:rFonts w:ascii="Arial" w:hAnsi="Arial" w:cs="Arial"/>
        </w:rPr>
        <w:t>chädlinge</w:t>
      </w:r>
      <w:r w:rsidRPr="00382610">
        <w:rPr>
          <w:rFonts w:ascii="Arial" w:hAnsi="Arial" w:cs="Arial"/>
        </w:rPr>
        <w:t>:</w:t>
      </w:r>
    </w:p>
    <w:p w:rsidR="00DA7777" w:rsidRDefault="00DA7777" w:rsidP="008C6069">
      <w:pPr>
        <w:rPr>
          <w:rFonts w:ascii="Arial" w:hAnsi="Arial" w:cs="Arial"/>
          <w:sz w:val="18"/>
          <w:szCs w:val="18"/>
        </w:rPr>
      </w:pPr>
    </w:p>
    <w:p w:rsidR="008C6069" w:rsidRPr="00A32A8D" w:rsidRDefault="008C6069" w:rsidP="008C6069">
      <w:pPr>
        <w:rPr>
          <w:rFonts w:ascii="Arial" w:hAnsi="Arial" w:cs="Arial"/>
          <w:sz w:val="18"/>
          <w:szCs w:val="18"/>
        </w:rPr>
      </w:pPr>
      <w:r w:rsidRPr="00A32A8D">
        <w:rPr>
          <w:rFonts w:ascii="Arial" w:hAnsi="Arial" w:cs="Arial"/>
          <w:sz w:val="18"/>
          <w:szCs w:val="18"/>
        </w:rPr>
        <w:t>Ort /Schlagbezeichnung mit Postleitzahl und/oder GIS Koordinaten</w:t>
      </w:r>
      <w:r w:rsidRPr="00A32A8D">
        <w:rPr>
          <w:rFonts w:ascii="Arial" w:hAnsi="Arial" w:cs="Arial"/>
          <w:sz w:val="18"/>
          <w:szCs w:val="18"/>
        </w:rPr>
        <w:tab/>
      </w:r>
      <w:r w:rsidRPr="00A32A8D">
        <w:rPr>
          <w:rFonts w:ascii="Arial" w:hAnsi="Arial" w:cs="Arial"/>
          <w:sz w:val="18"/>
          <w:szCs w:val="18"/>
        </w:rPr>
        <w:tab/>
      </w:r>
      <w:r w:rsidRPr="00A32A8D">
        <w:rPr>
          <w:rFonts w:ascii="Arial" w:hAnsi="Arial" w:cs="Arial"/>
          <w:sz w:val="18"/>
          <w:szCs w:val="18"/>
        </w:rPr>
        <w:tab/>
      </w:r>
      <w:r w:rsidRPr="00A32A8D">
        <w:rPr>
          <w:rFonts w:ascii="Arial" w:hAnsi="Arial" w:cs="Arial"/>
          <w:sz w:val="18"/>
          <w:szCs w:val="18"/>
        </w:rPr>
        <w:tab/>
        <w:t>Kulturart</w:t>
      </w:r>
    </w:p>
    <w:p w:rsidR="008C6069" w:rsidRPr="00A32A8D" w:rsidRDefault="008C6069" w:rsidP="008C6069">
      <w:pPr>
        <w:rPr>
          <w:rFonts w:ascii="Arial" w:hAnsi="Arial" w:cs="Arial"/>
          <w:sz w:val="18"/>
          <w:szCs w:val="18"/>
        </w:rPr>
      </w:pPr>
    </w:p>
    <w:p w:rsidR="008C6069" w:rsidRPr="00A32A8D" w:rsidRDefault="008C6069" w:rsidP="008C6069">
      <w:pPr>
        <w:rPr>
          <w:rFonts w:ascii="Arial" w:hAnsi="Arial" w:cs="Arial"/>
        </w:rPr>
      </w:pPr>
      <w:r w:rsidRPr="00A32A8D">
        <w:rPr>
          <w:rFonts w:ascii="Arial" w:hAnsi="Arial" w:cs="Arial"/>
        </w:rPr>
        <w:t>---------------------------------------------------------------------------------------------</w:t>
      </w:r>
      <w:r w:rsidRPr="00A32A8D">
        <w:rPr>
          <w:rFonts w:ascii="Arial" w:hAnsi="Arial" w:cs="Arial"/>
        </w:rPr>
        <w:tab/>
        <w:t>------------------------------</w:t>
      </w:r>
    </w:p>
    <w:p w:rsidR="008C6069" w:rsidRPr="00A32A8D" w:rsidRDefault="008C6069" w:rsidP="008C6069">
      <w:pPr>
        <w:rPr>
          <w:rFonts w:ascii="Arial" w:hAnsi="Arial" w:cs="Arial"/>
          <w:sz w:val="18"/>
          <w:szCs w:val="18"/>
        </w:rPr>
      </w:pPr>
      <w:r w:rsidRPr="00A32A8D">
        <w:rPr>
          <w:rFonts w:ascii="Arial" w:hAnsi="Arial" w:cs="Arial"/>
          <w:sz w:val="18"/>
          <w:szCs w:val="18"/>
        </w:rPr>
        <w:t>Sammeltermin</w:t>
      </w:r>
      <w:r w:rsidRPr="00A32A8D">
        <w:rPr>
          <w:rFonts w:ascii="Arial" w:hAnsi="Arial" w:cs="Arial"/>
          <w:sz w:val="18"/>
          <w:szCs w:val="18"/>
        </w:rPr>
        <w:tab/>
      </w:r>
      <w:r w:rsidRPr="00A32A8D">
        <w:rPr>
          <w:rFonts w:ascii="Arial" w:hAnsi="Arial" w:cs="Arial"/>
          <w:sz w:val="18"/>
          <w:szCs w:val="18"/>
        </w:rPr>
        <w:tab/>
        <w:t>Versandtermin</w:t>
      </w:r>
      <w:r w:rsidRPr="00A32A8D">
        <w:rPr>
          <w:rFonts w:ascii="Arial" w:hAnsi="Arial" w:cs="Arial"/>
          <w:sz w:val="18"/>
          <w:szCs w:val="18"/>
        </w:rPr>
        <w:tab/>
      </w:r>
      <w:r w:rsidRPr="00A32A8D">
        <w:rPr>
          <w:rFonts w:ascii="Arial" w:hAnsi="Arial" w:cs="Arial"/>
          <w:sz w:val="18"/>
          <w:szCs w:val="18"/>
        </w:rPr>
        <w:tab/>
        <w:t>Anzahl Tiere (geschätzt)</w:t>
      </w:r>
      <w:r w:rsidR="00BE4418">
        <w:rPr>
          <w:rFonts w:ascii="Arial" w:hAnsi="Arial" w:cs="Arial"/>
          <w:sz w:val="18"/>
          <w:szCs w:val="18"/>
        </w:rPr>
        <w:tab/>
      </w:r>
      <w:r w:rsidR="00BE4418">
        <w:rPr>
          <w:rFonts w:ascii="Arial" w:hAnsi="Arial" w:cs="Arial"/>
          <w:sz w:val="18"/>
          <w:szCs w:val="18"/>
        </w:rPr>
        <w:tab/>
        <w:t>Schädlingsart</w:t>
      </w:r>
    </w:p>
    <w:p w:rsidR="008C6069" w:rsidRPr="00A32A8D" w:rsidRDefault="008C6069" w:rsidP="008C6069">
      <w:pPr>
        <w:rPr>
          <w:rFonts w:ascii="Arial" w:hAnsi="Arial" w:cs="Arial"/>
          <w:sz w:val="18"/>
          <w:szCs w:val="18"/>
        </w:rPr>
      </w:pPr>
    </w:p>
    <w:p w:rsidR="008C6069" w:rsidRDefault="008C6069" w:rsidP="008C6069">
      <w:pPr>
        <w:rPr>
          <w:rFonts w:ascii="Arial" w:hAnsi="Arial" w:cs="Arial"/>
        </w:rPr>
      </w:pPr>
      <w:r w:rsidRPr="00A32A8D">
        <w:rPr>
          <w:rFonts w:ascii="Arial" w:hAnsi="Arial" w:cs="Arial"/>
        </w:rPr>
        <w:t>-------------------</w:t>
      </w:r>
      <w:r w:rsidRPr="00A32A8D">
        <w:rPr>
          <w:rFonts w:ascii="Arial" w:hAnsi="Arial" w:cs="Arial"/>
        </w:rPr>
        <w:tab/>
        <w:t>--------------------</w:t>
      </w:r>
      <w:r w:rsidRPr="00A32A8D">
        <w:rPr>
          <w:rFonts w:ascii="Arial" w:hAnsi="Arial" w:cs="Arial"/>
        </w:rPr>
        <w:tab/>
        <w:t>---------------------------</w:t>
      </w:r>
      <w:r w:rsidR="00BE4418">
        <w:rPr>
          <w:rFonts w:ascii="Arial" w:hAnsi="Arial" w:cs="Arial"/>
        </w:rPr>
        <w:tab/>
      </w:r>
      <w:r w:rsidR="00BE4418" w:rsidRPr="00A32A8D">
        <w:rPr>
          <w:rFonts w:ascii="Arial" w:hAnsi="Arial" w:cs="Arial"/>
        </w:rPr>
        <w:t>---------------</w:t>
      </w:r>
      <w:r w:rsidR="00BE4418">
        <w:rPr>
          <w:rFonts w:ascii="Arial" w:hAnsi="Arial" w:cs="Arial"/>
        </w:rPr>
        <w:t>------</w:t>
      </w:r>
    </w:p>
    <w:p w:rsidR="008C6069" w:rsidRPr="00382610" w:rsidRDefault="008C6069" w:rsidP="008C6069">
      <w:pPr>
        <w:rPr>
          <w:rFonts w:ascii="Arial" w:hAnsi="Arial" w:cs="Arial"/>
        </w:rPr>
      </w:pPr>
    </w:p>
    <w:p w:rsidR="008C6069" w:rsidRPr="00382610" w:rsidRDefault="008C6069" w:rsidP="008C6069">
      <w:pPr>
        <w:spacing w:line="288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C6069">
        <w:rPr>
          <w:rFonts w:ascii="Arial" w:hAnsi="Arial" w:cs="Arial"/>
        </w:rPr>
        <w:t>Methode der Sammlung</w:t>
      </w:r>
      <w:r w:rsidR="00654D9C">
        <w:rPr>
          <w:rFonts w:ascii="Arial" w:hAnsi="Arial" w:cs="Arial"/>
        </w:rPr>
        <w:t>:</w:t>
      </w:r>
    </w:p>
    <w:p w:rsidR="008C6069" w:rsidRDefault="008C6069" w:rsidP="008C6069">
      <w:pPr>
        <w:rPr>
          <w:rFonts w:ascii="Arial" w:hAnsi="Arial" w:cs="Arial"/>
          <w:sz w:val="18"/>
          <w:szCs w:val="18"/>
        </w:rPr>
      </w:pPr>
    </w:p>
    <w:p w:rsidR="008C6069" w:rsidRDefault="00DD537F" w:rsidP="008C6069">
      <w:pPr>
        <w:rPr>
          <w:rFonts w:ascii="Arial" w:hAnsi="Arial" w:cs="Arial"/>
        </w:rPr>
      </w:pPr>
      <w:r w:rsidRPr="00A32A8D">
        <w:rPr>
          <w:rFonts w:ascii="Arial" w:hAnsi="Arial" w:cs="Arial"/>
        </w:rPr>
        <w:t>------------------------------------------------------------------------------------------------------------------------------</w:t>
      </w:r>
    </w:p>
    <w:p w:rsidR="00DD537F" w:rsidRPr="00DD537F" w:rsidRDefault="00DD537F" w:rsidP="008C6069">
      <w:pPr>
        <w:rPr>
          <w:rFonts w:ascii="Arial" w:hAnsi="Arial" w:cs="Arial"/>
          <w:szCs w:val="28"/>
        </w:rPr>
      </w:pPr>
    </w:p>
    <w:p w:rsidR="008C6069" w:rsidRPr="00382610" w:rsidRDefault="008C6069" w:rsidP="008C6069">
      <w:pPr>
        <w:spacing w:line="288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2610">
        <w:rPr>
          <w:rFonts w:ascii="Arial" w:hAnsi="Arial" w:cs="Arial"/>
        </w:rPr>
        <w:t>. Angaben zum Einsatz von Insektiziden:</w:t>
      </w:r>
    </w:p>
    <w:p w:rsidR="00DA7777" w:rsidRDefault="00DA7777" w:rsidP="008C6069">
      <w:pPr>
        <w:rPr>
          <w:rFonts w:ascii="Arial" w:hAnsi="Arial" w:cs="Arial"/>
          <w:sz w:val="18"/>
          <w:szCs w:val="18"/>
        </w:rPr>
      </w:pPr>
    </w:p>
    <w:p w:rsidR="008C6069" w:rsidRDefault="008C6069" w:rsidP="008C6069">
      <w:pPr>
        <w:rPr>
          <w:rFonts w:ascii="Arial" w:hAnsi="Arial" w:cs="Arial"/>
          <w:sz w:val="18"/>
          <w:szCs w:val="18"/>
        </w:rPr>
      </w:pPr>
      <w:r w:rsidRPr="00382610">
        <w:rPr>
          <w:rFonts w:ascii="Arial" w:hAnsi="Arial" w:cs="Arial"/>
          <w:sz w:val="18"/>
          <w:szCs w:val="18"/>
        </w:rPr>
        <w:t xml:space="preserve">Aktueller </w:t>
      </w:r>
      <w:proofErr w:type="spellStart"/>
      <w:r w:rsidRPr="00382610">
        <w:rPr>
          <w:rFonts w:ascii="Arial" w:hAnsi="Arial" w:cs="Arial"/>
          <w:sz w:val="18"/>
          <w:szCs w:val="18"/>
        </w:rPr>
        <w:t>Insektizideinsatz</w:t>
      </w:r>
      <w:proofErr w:type="spellEnd"/>
      <w:r w:rsidRPr="00382610">
        <w:rPr>
          <w:rFonts w:ascii="Arial" w:hAnsi="Arial" w:cs="Arial"/>
          <w:sz w:val="18"/>
          <w:szCs w:val="18"/>
        </w:rPr>
        <w:t xml:space="preserve"> auf der </w:t>
      </w:r>
      <w:r w:rsidR="009F6FBF">
        <w:rPr>
          <w:rFonts w:ascii="Arial" w:hAnsi="Arial" w:cs="Arial"/>
          <w:sz w:val="18"/>
          <w:szCs w:val="18"/>
        </w:rPr>
        <w:t>F</w:t>
      </w:r>
      <w:r w:rsidRPr="00382610">
        <w:rPr>
          <w:rFonts w:ascii="Arial" w:hAnsi="Arial" w:cs="Arial"/>
          <w:sz w:val="18"/>
          <w:szCs w:val="18"/>
        </w:rPr>
        <w:t xml:space="preserve">läche: </w:t>
      </w:r>
    </w:p>
    <w:p w:rsidR="008C6069" w:rsidRPr="00382610" w:rsidRDefault="008C6069" w:rsidP="008C6069">
      <w:pPr>
        <w:rPr>
          <w:rFonts w:ascii="Arial" w:hAnsi="Arial" w:cs="Arial"/>
          <w:sz w:val="18"/>
          <w:szCs w:val="18"/>
        </w:rPr>
      </w:pPr>
    </w:p>
    <w:p w:rsidR="008C6069" w:rsidRDefault="008C6069" w:rsidP="008C6069">
      <w:pPr>
        <w:rPr>
          <w:rFonts w:ascii="Arial" w:hAnsi="Arial" w:cs="Arial"/>
          <w:sz w:val="18"/>
          <w:szCs w:val="18"/>
        </w:rPr>
      </w:pPr>
      <w:r w:rsidRPr="008C6069">
        <w:rPr>
          <w:rFonts w:ascii="Arial" w:hAnsi="Arial" w:cs="Arial"/>
          <w:sz w:val="18"/>
          <w:szCs w:val="18"/>
        </w:rPr>
        <w:t>Insektizid</w:t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8C6069">
        <w:rPr>
          <w:rFonts w:ascii="Arial" w:hAnsi="Arial" w:cs="Arial"/>
          <w:sz w:val="18"/>
          <w:szCs w:val="18"/>
        </w:rPr>
        <w:t>Aufwandmenge</w:t>
      </w:r>
    </w:p>
    <w:p w:rsidR="008C6069" w:rsidRPr="00382610" w:rsidRDefault="008C6069" w:rsidP="008C6069">
      <w:pPr>
        <w:rPr>
          <w:rFonts w:ascii="Arial" w:hAnsi="Arial" w:cs="Arial"/>
          <w:sz w:val="18"/>
          <w:szCs w:val="18"/>
        </w:rPr>
      </w:pPr>
    </w:p>
    <w:p w:rsidR="008C6069" w:rsidRPr="00382610" w:rsidRDefault="008C6069" w:rsidP="008C6069">
      <w:pPr>
        <w:rPr>
          <w:rFonts w:ascii="Arial" w:hAnsi="Arial" w:cs="Arial"/>
        </w:rPr>
      </w:pPr>
      <w:r w:rsidRPr="00382610">
        <w:rPr>
          <w:rFonts w:ascii="Arial" w:hAnsi="Arial" w:cs="Arial"/>
        </w:rPr>
        <w:t>------------------------------------------------</w:t>
      </w:r>
      <w:r w:rsidRPr="00382610">
        <w:rPr>
          <w:rFonts w:ascii="Arial" w:hAnsi="Arial" w:cs="Arial"/>
        </w:rPr>
        <w:tab/>
      </w:r>
      <w:r w:rsidRPr="00382610">
        <w:rPr>
          <w:rFonts w:ascii="Arial" w:hAnsi="Arial" w:cs="Arial"/>
        </w:rPr>
        <w:tab/>
      </w:r>
      <w:r w:rsidRPr="00382610">
        <w:rPr>
          <w:rFonts w:ascii="Arial" w:hAnsi="Arial" w:cs="Arial"/>
        </w:rPr>
        <w:tab/>
        <w:t>---------------------------------------------------</w:t>
      </w:r>
      <w:r w:rsidR="00705A19">
        <w:rPr>
          <w:rFonts w:ascii="Arial" w:hAnsi="Arial" w:cs="Arial"/>
        </w:rPr>
        <w:t>--</w:t>
      </w:r>
      <w:r w:rsidRPr="00382610">
        <w:rPr>
          <w:rFonts w:ascii="Arial" w:hAnsi="Arial" w:cs="Arial"/>
        </w:rPr>
        <w:t>-</w:t>
      </w:r>
    </w:p>
    <w:p w:rsidR="008C6069" w:rsidRDefault="008C6069" w:rsidP="008C6069">
      <w:pPr>
        <w:rPr>
          <w:rFonts w:ascii="Arial" w:hAnsi="Arial" w:cs="Arial"/>
          <w:sz w:val="18"/>
          <w:szCs w:val="18"/>
        </w:rPr>
      </w:pPr>
      <w:r w:rsidRPr="008C6069">
        <w:rPr>
          <w:rFonts w:ascii="Arial" w:hAnsi="Arial" w:cs="Arial"/>
          <w:sz w:val="18"/>
          <w:szCs w:val="18"/>
        </w:rPr>
        <w:t>Anzahl Applikationen</w:t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382610">
        <w:rPr>
          <w:rFonts w:ascii="Arial" w:hAnsi="Arial" w:cs="Arial"/>
          <w:sz w:val="18"/>
          <w:szCs w:val="18"/>
        </w:rPr>
        <w:tab/>
      </w:r>
      <w:r w:rsidRPr="008C6069">
        <w:rPr>
          <w:rFonts w:ascii="Arial" w:hAnsi="Arial" w:cs="Arial"/>
          <w:sz w:val="18"/>
          <w:szCs w:val="18"/>
        </w:rPr>
        <w:t>Termine der Applikationen</w:t>
      </w:r>
      <w:r w:rsidRPr="00382610">
        <w:rPr>
          <w:rFonts w:ascii="Arial" w:hAnsi="Arial" w:cs="Arial"/>
          <w:sz w:val="18"/>
          <w:szCs w:val="18"/>
        </w:rPr>
        <w:tab/>
      </w:r>
    </w:p>
    <w:p w:rsidR="008C6069" w:rsidRPr="00382610" w:rsidRDefault="008C6069" w:rsidP="008C6069">
      <w:pPr>
        <w:rPr>
          <w:rFonts w:ascii="Arial" w:hAnsi="Arial" w:cs="Arial"/>
          <w:sz w:val="18"/>
          <w:szCs w:val="18"/>
        </w:rPr>
      </w:pPr>
    </w:p>
    <w:p w:rsidR="008C6069" w:rsidRPr="00382610" w:rsidRDefault="008C6069" w:rsidP="008C6069">
      <w:pPr>
        <w:rPr>
          <w:rFonts w:ascii="Arial" w:hAnsi="Arial" w:cs="Arial"/>
        </w:rPr>
      </w:pPr>
      <w:r w:rsidRPr="00382610">
        <w:rPr>
          <w:rFonts w:ascii="Arial" w:hAnsi="Arial" w:cs="Arial"/>
        </w:rPr>
        <w:t>-------------------------------------------------</w:t>
      </w:r>
      <w:r w:rsidRPr="00382610">
        <w:rPr>
          <w:rFonts w:ascii="Arial" w:hAnsi="Arial" w:cs="Arial"/>
        </w:rPr>
        <w:tab/>
      </w:r>
      <w:r w:rsidRPr="00382610">
        <w:rPr>
          <w:rFonts w:ascii="Arial" w:hAnsi="Arial" w:cs="Arial"/>
        </w:rPr>
        <w:tab/>
      </w:r>
      <w:r w:rsidRPr="00382610">
        <w:rPr>
          <w:rFonts w:ascii="Arial" w:hAnsi="Arial" w:cs="Arial"/>
        </w:rPr>
        <w:tab/>
        <w:t>----------------------------------------------------</w:t>
      </w:r>
      <w:r w:rsidR="00705A19">
        <w:rPr>
          <w:rFonts w:ascii="Arial" w:hAnsi="Arial" w:cs="Arial"/>
        </w:rPr>
        <w:t>--</w:t>
      </w:r>
    </w:p>
    <w:p w:rsidR="008C6069" w:rsidRPr="00382610" w:rsidRDefault="008C6069" w:rsidP="008C6069">
      <w:pPr>
        <w:rPr>
          <w:rFonts w:ascii="Arial" w:hAnsi="Arial" w:cs="Arial"/>
        </w:rPr>
      </w:pPr>
    </w:p>
    <w:p w:rsidR="008C6069" w:rsidRDefault="008C6069" w:rsidP="008C6069">
      <w:pPr>
        <w:spacing w:line="288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82610">
        <w:rPr>
          <w:rFonts w:ascii="Arial" w:hAnsi="Arial" w:cs="Arial"/>
        </w:rPr>
        <w:t xml:space="preserve">. Angaben zur </w:t>
      </w:r>
      <w:r w:rsidR="009F6FBF">
        <w:rPr>
          <w:rFonts w:ascii="Arial" w:hAnsi="Arial" w:cs="Arial"/>
        </w:rPr>
        <w:t>A</w:t>
      </w:r>
      <w:r w:rsidRPr="00382610">
        <w:rPr>
          <w:rFonts w:ascii="Arial" w:hAnsi="Arial" w:cs="Arial"/>
        </w:rPr>
        <w:t>nbaudichte in der Region des beprobten Schlages:</w:t>
      </w:r>
    </w:p>
    <w:p w:rsidR="008C6069" w:rsidRPr="00382610" w:rsidRDefault="008C6069" w:rsidP="008C6069">
      <w:pPr>
        <w:spacing w:line="288" w:lineRule="auto"/>
        <w:ind w:left="-283"/>
        <w:rPr>
          <w:rFonts w:ascii="Arial" w:hAnsi="Arial" w:cs="Arial"/>
        </w:rPr>
      </w:pPr>
    </w:p>
    <w:p w:rsidR="008C6069" w:rsidRPr="00382610" w:rsidRDefault="008C6069" w:rsidP="008C6069">
      <w:pPr>
        <w:rPr>
          <w:rFonts w:ascii="Arial" w:hAnsi="Arial" w:cs="Arial"/>
        </w:rPr>
      </w:pPr>
      <w:r w:rsidRPr="00382610">
        <w:rPr>
          <w:rFonts w:ascii="Arial" w:hAnsi="Arial" w:cs="Arial"/>
        </w:rPr>
        <w:tab/>
        <w:t>niedrige Anbaudichte</w:t>
      </w:r>
      <w:r w:rsidRPr="00382610">
        <w:rPr>
          <w:rFonts w:ascii="Arial" w:hAnsi="Arial" w:cs="Arial"/>
        </w:rPr>
        <w:tab/>
        <w:t>mittlere Anbaudichte</w:t>
      </w:r>
      <w:r w:rsidRPr="00382610">
        <w:rPr>
          <w:rFonts w:ascii="Arial" w:hAnsi="Arial" w:cs="Arial"/>
        </w:rPr>
        <w:tab/>
        <w:t>hohe Anbaudichte</w:t>
      </w:r>
    </w:p>
    <w:p w:rsidR="008C6069" w:rsidRPr="00382610" w:rsidRDefault="00DA7777" w:rsidP="008C6069">
      <w:pPr>
        <w:rPr>
          <w:rFonts w:ascii="Arial" w:hAnsi="Arial" w:cs="Arial"/>
        </w:rPr>
      </w:pPr>
      <w:r w:rsidRPr="00382610">
        <w:rPr>
          <w:rFonts w:ascii="Arial" w:hAnsi="Arial" w:cs="Arial"/>
          <w:noProof/>
        </w:rPr>
        <w:pict>
          <v:rect id="_x0000_s1028" style="position:absolute;margin-left:319.9pt;margin-top:.65pt;width:14.4pt;height:14.4pt;z-index:251657216" o:allowincell="f"/>
        </w:pict>
      </w:r>
      <w:r w:rsidRPr="00382610">
        <w:rPr>
          <w:rFonts w:ascii="Arial" w:hAnsi="Arial" w:cs="Arial"/>
          <w:noProof/>
        </w:rPr>
        <w:pict>
          <v:rect id="_x0000_s1027" style="position:absolute;margin-left:178.9pt;margin-top:.65pt;width:14.4pt;height:14.4pt;z-index:251656192" o:allowincell="f"/>
        </w:pict>
      </w:r>
      <w:r w:rsidRPr="00382610">
        <w:rPr>
          <w:rFonts w:ascii="Arial" w:hAnsi="Arial" w:cs="Arial"/>
          <w:noProof/>
        </w:rPr>
        <w:pict>
          <v:rect id="_x0000_s1026" style="position:absolute;margin-left:36.55pt;margin-top:.65pt;width:14.4pt;height:14.4pt;z-index:251655168" o:allowincell="f"/>
        </w:pict>
      </w:r>
    </w:p>
    <w:p w:rsidR="008C6069" w:rsidRPr="00382610" w:rsidRDefault="008C6069" w:rsidP="008C6069">
      <w:pPr>
        <w:rPr>
          <w:rFonts w:ascii="Arial" w:hAnsi="Arial" w:cs="Arial"/>
        </w:rPr>
      </w:pPr>
    </w:p>
    <w:p w:rsidR="008C6069" w:rsidRDefault="008C6069" w:rsidP="00640144">
      <w:pPr>
        <w:spacing w:line="288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82610">
        <w:rPr>
          <w:rFonts w:ascii="Arial" w:hAnsi="Arial" w:cs="Arial"/>
        </w:rPr>
        <w:t xml:space="preserve">. Angaben zum </w:t>
      </w:r>
      <w:proofErr w:type="spellStart"/>
      <w:r w:rsidRPr="00382610">
        <w:rPr>
          <w:rFonts w:ascii="Arial" w:hAnsi="Arial" w:cs="Arial"/>
        </w:rPr>
        <w:t>Insektizidaufwand</w:t>
      </w:r>
      <w:proofErr w:type="spellEnd"/>
      <w:r w:rsidRPr="00382610">
        <w:rPr>
          <w:rFonts w:ascii="Arial" w:hAnsi="Arial" w:cs="Arial"/>
        </w:rPr>
        <w:t xml:space="preserve"> in der Region der </w:t>
      </w:r>
      <w:r w:rsidR="009F6FBF">
        <w:rPr>
          <w:rFonts w:ascii="Arial" w:hAnsi="Arial" w:cs="Arial"/>
        </w:rPr>
        <w:t>S</w:t>
      </w:r>
      <w:r w:rsidRPr="00382610">
        <w:rPr>
          <w:rFonts w:ascii="Arial" w:hAnsi="Arial" w:cs="Arial"/>
        </w:rPr>
        <w:t>ammlung während der letzten Jahre:</w:t>
      </w:r>
    </w:p>
    <w:p w:rsidR="00DA7777" w:rsidRPr="00382610" w:rsidRDefault="00DA7777" w:rsidP="008C6069">
      <w:pPr>
        <w:spacing w:line="288" w:lineRule="auto"/>
        <w:ind w:left="-283"/>
        <w:rPr>
          <w:rFonts w:ascii="Arial" w:hAnsi="Arial" w:cs="Arial"/>
        </w:rPr>
      </w:pPr>
    </w:p>
    <w:p w:rsidR="008C6069" w:rsidRPr="00382610" w:rsidRDefault="00DA7777" w:rsidP="008C6069">
      <w:pPr>
        <w:rPr>
          <w:rFonts w:ascii="Arial" w:hAnsi="Arial" w:cs="Arial"/>
        </w:rPr>
      </w:pPr>
      <w:r w:rsidRPr="00382610">
        <w:rPr>
          <w:rFonts w:ascii="Arial" w:hAnsi="Arial" w:cs="Arial"/>
          <w:noProof/>
        </w:rPr>
        <w:pict>
          <v:rect id="_x0000_s1029" style="position:absolute;margin-left:273.4pt;margin-top:2.7pt;width:14.4pt;height:14.4pt;z-index:251658240" o:allowincell="f"/>
        </w:pict>
      </w:r>
      <w:r w:rsidR="008C6069" w:rsidRPr="00382610">
        <w:rPr>
          <w:rFonts w:ascii="Arial" w:hAnsi="Arial" w:cs="Arial"/>
        </w:rPr>
        <w:tab/>
        <w:t>weniger als eine Applikation im Herbst</w:t>
      </w:r>
    </w:p>
    <w:p w:rsidR="008C6069" w:rsidRPr="00382610" w:rsidRDefault="00DA7777" w:rsidP="008C6069">
      <w:pPr>
        <w:rPr>
          <w:rFonts w:ascii="Arial" w:hAnsi="Arial" w:cs="Arial"/>
        </w:rPr>
      </w:pPr>
      <w:r w:rsidRPr="00382610">
        <w:rPr>
          <w:rFonts w:ascii="Arial" w:hAnsi="Arial" w:cs="Arial"/>
          <w:noProof/>
        </w:rPr>
        <w:pict>
          <v:rect id="_x0000_s1030" style="position:absolute;margin-left:273.4pt;margin-top:3pt;width:14.4pt;height:14.4pt;z-index:251659264" o:allowincell="f"/>
        </w:pict>
      </w:r>
      <w:r w:rsidR="008C6069" w:rsidRPr="00382610">
        <w:rPr>
          <w:rFonts w:ascii="Arial" w:hAnsi="Arial" w:cs="Arial"/>
        </w:rPr>
        <w:tab/>
        <w:t>1-2 Applikationen im Herbst</w:t>
      </w:r>
    </w:p>
    <w:p w:rsidR="008C6069" w:rsidRPr="00382610" w:rsidRDefault="00DA7777" w:rsidP="008C6069">
      <w:pPr>
        <w:rPr>
          <w:rFonts w:ascii="Arial" w:hAnsi="Arial" w:cs="Arial"/>
        </w:rPr>
      </w:pPr>
      <w:r w:rsidRPr="00382610">
        <w:rPr>
          <w:rFonts w:ascii="Arial" w:hAnsi="Arial" w:cs="Arial"/>
          <w:noProof/>
        </w:rPr>
        <w:pict>
          <v:rect id="_x0000_s1031" style="position:absolute;margin-left:273.4pt;margin-top:2.55pt;width:14.4pt;height:14.4pt;z-index:251660288" o:allowincell="f"/>
        </w:pict>
      </w:r>
      <w:r w:rsidR="008C6069" w:rsidRPr="00382610">
        <w:rPr>
          <w:rFonts w:ascii="Arial" w:hAnsi="Arial" w:cs="Arial"/>
        </w:rPr>
        <w:tab/>
        <w:t>über 2 Applikationen im Herbst</w:t>
      </w:r>
    </w:p>
    <w:p w:rsidR="008C6069" w:rsidRPr="00382610" w:rsidRDefault="008C6069" w:rsidP="008C6069">
      <w:pPr>
        <w:pStyle w:val="Textkrper3"/>
        <w:rPr>
          <w:rFonts w:ascii="Arial" w:hAnsi="Arial" w:cs="Arial"/>
          <w:sz w:val="24"/>
          <w:szCs w:val="24"/>
        </w:rPr>
      </w:pPr>
    </w:p>
    <w:p w:rsidR="00597241" w:rsidRPr="00382610" w:rsidRDefault="008C6069" w:rsidP="00597241">
      <w:pPr>
        <w:spacing w:line="288" w:lineRule="auto"/>
        <w:ind w:left="-283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82610">
        <w:rPr>
          <w:rFonts w:ascii="Arial" w:hAnsi="Arial" w:cs="Arial"/>
        </w:rPr>
        <w:t>. Bemerkungen:</w:t>
      </w:r>
      <w:r w:rsidR="00597241">
        <w:rPr>
          <w:rFonts w:ascii="Arial" w:hAnsi="Arial" w:cs="Arial"/>
        </w:rPr>
        <w:t xml:space="preserve">  </w:t>
      </w:r>
    </w:p>
    <w:p w:rsidR="008C6069" w:rsidRPr="00B46BE9" w:rsidRDefault="008C6069" w:rsidP="001374B7">
      <w:pPr>
        <w:rPr>
          <w:rFonts w:ascii="Arial" w:hAnsi="Arial" w:cs="Arial"/>
          <w:bCs/>
          <w:sz w:val="16"/>
          <w:szCs w:val="16"/>
          <w:lang w:val="en-US"/>
        </w:rPr>
      </w:pPr>
      <w:r w:rsidRPr="00382610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A7777">
        <w:rPr>
          <w:rFonts w:ascii="Arial" w:hAnsi="Arial" w:cs="Arial"/>
        </w:rPr>
        <w:t>-------------------------------------------------------------------------------------------------------------------</w:t>
      </w:r>
    </w:p>
    <w:sectPr w:rsidR="008C6069" w:rsidRPr="00B46BE9" w:rsidSect="00520D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5C" w:rsidRDefault="00F84A5C" w:rsidP="00C30DE9">
      <w:r>
        <w:separator/>
      </w:r>
    </w:p>
  </w:endnote>
  <w:endnote w:type="continuationSeparator" w:id="0">
    <w:p w:rsidR="00F84A5C" w:rsidRDefault="00F84A5C" w:rsidP="00C3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8" w:rsidRDefault="0057594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E9" w:rsidRDefault="00C30DE9">
    <w:pPr>
      <w:pStyle w:val="Fuzeile"/>
    </w:pPr>
    <w:r>
      <w:t>[Text eingeben]</w:t>
    </w:r>
  </w:p>
  <w:p w:rsidR="00C30DE9" w:rsidRDefault="00C30DE9" w:rsidP="00C30DE9">
    <w:pPr>
      <w:pStyle w:val="Fuzeile"/>
      <w:jc w:val="right"/>
    </w:pPr>
    <w:r>
      <w:t xml:space="preserve">Julius Kühn-Institut, </w:t>
    </w:r>
    <w:r w:rsidR="00575948">
      <w:t>1</w:t>
    </w:r>
    <w:r>
      <w:t>/201</w:t>
    </w:r>
    <w:r w:rsidR="00575948"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8" w:rsidRDefault="005759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5C" w:rsidRDefault="00F84A5C" w:rsidP="00C30DE9">
      <w:r>
        <w:separator/>
      </w:r>
    </w:p>
  </w:footnote>
  <w:footnote w:type="continuationSeparator" w:id="0">
    <w:p w:rsidR="00F84A5C" w:rsidRDefault="00F84A5C" w:rsidP="00C3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8" w:rsidRDefault="0057594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8" w:rsidRDefault="0057594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8" w:rsidRDefault="0057594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54"/>
    <w:multiLevelType w:val="hybridMultilevel"/>
    <w:tmpl w:val="950EA568"/>
    <w:lvl w:ilvl="0" w:tplc="D8E09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443A3"/>
    <w:multiLevelType w:val="hybridMultilevel"/>
    <w:tmpl w:val="44BAFF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6D5C"/>
    <w:multiLevelType w:val="hybridMultilevel"/>
    <w:tmpl w:val="6620749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9269E4"/>
    <w:multiLevelType w:val="hybridMultilevel"/>
    <w:tmpl w:val="60E0DD8E"/>
    <w:lvl w:ilvl="0" w:tplc="900C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F0BBA"/>
    <w:multiLevelType w:val="hybridMultilevel"/>
    <w:tmpl w:val="04FC9F18"/>
    <w:lvl w:ilvl="0" w:tplc="900CA6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BB02D6"/>
    <w:multiLevelType w:val="hybridMultilevel"/>
    <w:tmpl w:val="74B83906"/>
    <w:lvl w:ilvl="0" w:tplc="100290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F6726"/>
    <w:multiLevelType w:val="hybridMultilevel"/>
    <w:tmpl w:val="0E5EAE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6405A"/>
    <w:multiLevelType w:val="multilevel"/>
    <w:tmpl w:val="CA8CF42A"/>
    <w:lvl w:ilvl="0"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882D04"/>
    <w:multiLevelType w:val="hybridMultilevel"/>
    <w:tmpl w:val="6BB2FE3C"/>
    <w:lvl w:ilvl="0" w:tplc="25E63D18">
      <w:numFmt w:val="bullet"/>
      <w:lvlText w:val="-"/>
      <w:lvlJc w:val="left"/>
      <w:pPr>
        <w:tabs>
          <w:tab w:val="num" w:pos="644"/>
        </w:tabs>
        <w:ind w:left="927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4D7DD2"/>
    <w:multiLevelType w:val="hybridMultilevel"/>
    <w:tmpl w:val="42E49E86"/>
    <w:lvl w:ilvl="0" w:tplc="BD32A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E6D16"/>
    <w:multiLevelType w:val="hybridMultilevel"/>
    <w:tmpl w:val="3E3AA77E"/>
    <w:lvl w:ilvl="0" w:tplc="A7A4CB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477EC"/>
    <w:multiLevelType w:val="hybridMultilevel"/>
    <w:tmpl w:val="CA8CF42A"/>
    <w:lvl w:ilvl="0" w:tplc="4A1CA984"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A554C9"/>
    <w:multiLevelType w:val="hybridMultilevel"/>
    <w:tmpl w:val="EAC8A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D507B"/>
    <w:multiLevelType w:val="multilevel"/>
    <w:tmpl w:val="04FC9F1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B57C34"/>
    <w:multiLevelType w:val="hybridMultilevel"/>
    <w:tmpl w:val="FE162E62"/>
    <w:lvl w:ilvl="0" w:tplc="25E63D18"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A9B5152"/>
    <w:multiLevelType w:val="hybridMultilevel"/>
    <w:tmpl w:val="6EE8187A"/>
    <w:lvl w:ilvl="0" w:tplc="481A9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7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6"/>
    <w:rsid w:val="000056FE"/>
    <w:rsid w:val="000124CC"/>
    <w:rsid w:val="00012691"/>
    <w:rsid w:val="00015129"/>
    <w:rsid w:val="0002200C"/>
    <w:rsid w:val="0002681A"/>
    <w:rsid w:val="00031DDD"/>
    <w:rsid w:val="00061E5F"/>
    <w:rsid w:val="00063B7F"/>
    <w:rsid w:val="00083680"/>
    <w:rsid w:val="000C4CB8"/>
    <w:rsid w:val="00110D3A"/>
    <w:rsid w:val="001161CF"/>
    <w:rsid w:val="001374B7"/>
    <w:rsid w:val="001378F3"/>
    <w:rsid w:val="00171656"/>
    <w:rsid w:val="0018422C"/>
    <w:rsid w:val="00190A54"/>
    <w:rsid w:val="001B45BC"/>
    <w:rsid w:val="001D21AC"/>
    <w:rsid w:val="0026231D"/>
    <w:rsid w:val="0029666B"/>
    <w:rsid w:val="00297732"/>
    <w:rsid w:val="002A44BB"/>
    <w:rsid w:val="002D3705"/>
    <w:rsid w:val="00336A6F"/>
    <w:rsid w:val="00366449"/>
    <w:rsid w:val="00393F35"/>
    <w:rsid w:val="003F0F58"/>
    <w:rsid w:val="00404CD1"/>
    <w:rsid w:val="004D0232"/>
    <w:rsid w:val="00520D62"/>
    <w:rsid w:val="0055726E"/>
    <w:rsid w:val="00575948"/>
    <w:rsid w:val="00597241"/>
    <w:rsid w:val="005A0C16"/>
    <w:rsid w:val="005A2BA4"/>
    <w:rsid w:val="005E7A87"/>
    <w:rsid w:val="00640144"/>
    <w:rsid w:val="00654D9C"/>
    <w:rsid w:val="00667E63"/>
    <w:rsid w:val="006A6D9A"/>
    <w:rsid w:val="006E60C1"/>
    <w:rsid w:val="007044CE"/>
    <w:rsid w:val="00705A19"/>
    <w:rsid w:val="007476CE"/>
    <w:rsid w:val="00754ACF"/>
    <w:rsid w:val="00771D63"/>
    <w:rsid w:val="00795A7B"/>
    <w:rsid w:val="007A0795"/>
    <w:rsid w:val="007A3170"/>
    <w:rsid w:val="007B7639"/>
    <w:rsid w:val="007C0FD1"/>
    <w:rsid w:val="00826DB8"/>
    <w:rsid w:val="0083535F"/>
    <w:rsid w:val="008564F5"/>
    <w:rsid w:val="0086665A"/>
    <w:rsid w:val="008C6069"/>
    <w:rsid w:val="00905212"/>
    <w:rsid w:val="009163F0"/>
    <w:rsid w:val="00970E6A"/>
    <w:rsid w:val="009E3A07"/>
    <w:rsid w:val="009E7611"/>
    <w:rsid w:val="009F3A53"/>
    <w:rsid w:val="009F6FBF"/>
    <w:rsid w:val="00A32A8D"/>
    <w:rsid w:val="00A4331C"/>
    <w:rsid w:val="00A61251"/>
    <w:rsid w:val="00A67741"/>
    <w:rsid w:val="00A97CB4"/>
    <w:rsid w:val="00B0457B"/>
    <w:rsid w:val="00B43FE5"/>
    <w:rsid w:val="00B46BE9"/>
    <w:rsid w:val="00B67696"/>
    <w:rsid w:val="00BA2F9A"/>
    <w:rsid w:val="00BD1E12"/>
    <w:rsid w:val="00BE4418"/>
    <w:rsid w:val="00C044FB"/>
    <w:rsid w:val="00C07DE5"/>
    <w:rsid w:val="00C266CB"/>
    <w:rsid w:val="00C30DE9"/>
    <w:rsid w:val="00CA67C1"/>
    <w:rsid w:val="00CB3CC6"/>
    <w:rsid w:val="00D24BB4"/>
    <w:rsid w:val="00D613EE"/>
    <w:rsid w:val="00DA7777"/>
    <w:rsid w:val="00DC4B98"/>
    <w:rsid w:val="00DD537F"/>
    <w:rsid w:val="00DE45CB"/>
    <w:rsid w:val="00E10F31"/>
    <w:rsid w:val="00E1354B"/>
    <w:rsid w:val="00E170D3"/>
    <w:rsid w:val="00E2740A"/>
    <w:rsid w:val="00E302DF"/>
    <w:rsid w:val="00E320A3"/>
    <w:rsid w:val="00E72490"/>
    <w:rsid w:val="00EA30FB"/>
    <w:rsid w:val="00EB272D"/>
    <w:rsid w:val="00EC5981"/>
    <w:rsid w:val="00EE6B95"/>
    <w:rsid w:val="00EF3782"/>
    <w:rsid w:val="00F11889"/>
    <w:rsid w:val="00F33957"/>
    <w:rsid w:val="00F67287"/>
    <w:rsid w:val="00F84A5C"/>
    <w:rsid w:val="00F86D8A"/>
    <w:rsid w:val="00FE241C"/>
    <w:rsid w:val="00FE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66449"/>
    <w:pPr>
      <w:keepNext/>
      <w:spacing w:line="360" w:lineRule="auto"/>
      <w:ind w:left="284" w:hanging="284"/>
      <w:outlineLvl w:val="0"/>
    </w:pPr>
    <w:rPr>
      <w:rFonts w:ascii="Tahoma" w:hAnsi="Tahoma"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9666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E17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64F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66449"/>
    <w:rPr>
      <w:rFonts w:ascii="Tahoma" w:hAnsi="Tahoma"/>
      <w:sz w:val="28"/>
    </w:rPr>
  </w:style>
  <w:style w:type="paragraph" w:styleId="Kopfzeile">
    <w:name w:val="header"/>
    <w:basedOn w:val="Standard"/>
    <w:link w:val="KopfzeileZchn"/>
    <w:rsid w:val="00366449"/>
    <w:pPr>
      <w:tabs>
        <w:tab w:val="center" w:pos="4536"/>
        <w:tab w:val="right" w:pos="9072"/>
      </w:tabs>
      <w:spacing w:line="360" w:lineRule="auto"/>
      <w:ind w:left="284" w:hanging="284"/>
    </w:pPr>
    <w:rPr>
      <w:rFonts w:ascii="Tahoma" w:hAnsi="Tahoma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366449"/>
    <w:rPr>
      <w:rFonts w:ascii="Tahoma" w:hAnsi="Tahoma"/>
    </w:rPr>
  </w:style>
  <w:style w:type="paragraph" w:styleId="Textkrper3">
    <w:name w:val="Body Text 3"/>
    <w:basedOn w:val="Standard"/>
    <w:link w:val="Textkrper3Zchn"/>
    <w:rsid w:val="00366449"/>
    <w:pPr>
      <w:tabs>
        <w:tab w:val="left" w:pos="284"/>
      </w:tabs>
      <w:spacing w:line="360" w:lineRule="auto"/>
      <w:ind w:left="284" w:hanging="284"/>
    </w:pPr>
    <w:rPr>
      <w:rFonts w:ascii="Tahoma" w:hAnsi="Tahoma"/>
      <w:sz w:val="28"/>
      <w:szCs w:val="20"/>
    </w:rPr>
  </w:style>
  <w:style w:type="character" w:customStyle="1" w:styleId="Textkrper3Zchn">
    <w:name w:val="Textkörper 3 Zchn"/>
    <w:basedOn w:val="Absatz-Standardschriftart"/>
    <w:link w:val="Textkrper3"/>
    <w:rsid w:val="00366449"/>
    <w:rPr>
      <w:rFonts w:ascii="Tahoma" w:hAnsi="Tahoma"/>
      <w:sz w:val="28"/>
    </w:rPr>
  </w:style>
  <w:style w:type="character" w:styleId="Kommentarzeichen">
    <w:name w:val="annotation reference"/>
    <w:basedOn w:val="Absatz-Standardschriftart"/>
    <w:rsid w:val="00110D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D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D3A"/>
  </w:style>
  <w:style w:type="paragraph" w:styleId="Kommentarthema">
    <w:name w:val="annotation subject"/>
    <w:basedOn w:val="Kommentartext"/>
    <w:next w:val="Kommentartext"/>
    <w:link w:val="KommentarthemaZchn"/>
    <w:rsid w:val="00110D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D3A"/>
    <w:rPr>
      <w:b/>
      <w:bCs/>
    </w:rPr>
  </w:style>
  <w:style w:type="paragraph" w:styleId="Fuzeile">
    <w:name w:val="footer"/>
    <w:basedOn w:val="Standard"/>
    <w:link w:val="FuzeileZchn"/>
    <w:uiPriority w:val="99"/>
    <w:rsid w:val="00C30D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D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LPS M-V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Anleitung zum Sammeln von Schädlingen für Resistenztests</dc:subject>
  <dc:creator>JKI</dc:creator>
  <cp:lastModifiedBy>ib</cp:lastModifiedBy>
  <cp:revision>2</cp:revision>
  <cp:lastPrinted>2018-01-24T10:06:00Z</cp:lastPrinted>
  <dcterms:created xsi:type="dcterms:W3CDTF">2018-01-24T14:32:00Z</dcterms:created>
  <dcterms:modified xsi:type="dcterms:W3CDTF">2018-01-24T14:32:00Z</dcterms:modified>
</cp:coreProperties>
</file>